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C8437" w14:textId="77777777" w:rsidR="00715F84" w:rsidRPr="00DA47D3" w:rsidRDefault="00715F84" w:rsidP="00715F84">
      <w:pPr>
        <w:rPr>
          <w:rFonts w:eastAsia="Proxima Nova"/>
          <w:b/>
          <w:i/>
        </w:rPr>
      </w:pPr>
      <w:r w:rsidRPr="00DA47D3">
        <w:rPr>
          <w:rFonts w:eastAsia="Proxima Nova"/>
          <w:b/>
          <w:i/>
        </w:rPr>
        <w:t xml:space="preserve">**Please note, this downloadable, printable version of the questionnaire has been created to help children and young people prepare their responses offline. </w:t>
      </w:r>
    </w:p>
    <w:p w14:paraId="5FB8F976" w14:textId="77777777" w:rsidR="00715F84" w:rsidRPr="00DA47D3" w:rsidRDefault="00715F84" w:rsidP="00715F84">
      <w:pPr>
        <w:rPr>
          <w:rFonts w:eastAsia="Proxima Nova"/>
          <w:b/>
          <w:i/>
        </w:rPr>
      </w:pPr>
    </w:p>
    <w:p w14:paraId="564708A5" w14:textId="462410EB" w:rsidR="00715F84" w:rsidRDefault="00715F84" w:rsidP="00715F84">
      <w:pPr>
        <w:rPr>
          <w:rFonts w:eastAsia="Proxima Nova"/>
          <w:b/>
          <w:i/>
        </w:rPr>
      </w:pPr>
      <w:r w:rsidRPr="00DA47D3">
        <w:rPr>
          <w:rFonts w:eastAsia="Proxima Nova"/>
          <w:b/>
          <w:i/>
        </w:rPr>
        <w:t xml:space="preserve">Once you have prepared your answers, they should </w:t>
      </w:r>
      <w:r w:rsidRPr="00DA47D3">
        <w:rPr>
          <w:rFonts w:eastAsia="Proxima Nova"/>
          <w:b/>
          <w:i/>
          <w:u w:val="single"/>
        </w:rPr>
        <w:t>not be sent via email</w:t>
      </w:r>
      <w:r w:rsidRPr="00DA47D3">
        <w:rPr>
          <w:rFonts w:eastAsia="Proxima Nova"/>
          <w:b/>
          <w:i/>
        </w:rPr>
        <w:t xml:space="preserve"> but should be </w:t>
      </w:r>
      <w:r w:rsidRPr="00DA47D3">
        <w:rPr>
          <w:rFonts w:eastAsia="Proxima Nova"/>
          <w:b/>
          <w:i/>
          <w:u w:val="single"/>
        </w:rPr>
        <w:t>entered into the questionnaire</w:t>
      </w:r>
      <w:r w:rsidRPr="00DA47D3">
        <w:rPr>
          <w:rFonts w:eastAsia="Proxima Nova"/>
          <w:b/>
          <w:i/>
        </w:rPr>
        <w:t xml:space="preserve"> at this link: </w:t>
      </w:r>
    </w:p>
    <w:p w14:paraId="7E23878A" w14:textId="05FDA421" w:rsidR="00715F84" w:rsidRDefault="00343C01" w:rsidP="00715F84">
      <w:pPr>
        <w:rPr>
          <w:rFonts w:eastAsia="Proxima Nova"/>
          <w:b/>
          <w:i/>
        </w:rPr>
      </w:pPr>
      <w:hyperlink r:id="rId8" w:history="1">
        <w:r w:rsidR="00D32CED" w:rsidRPr="00AD3455">
          <w:rPr>
            <w:rStyle w:val="Hyperlink"/>
            <w:rFonts w:eastAsia="Proxima Nova"/>
            <w:b/>
            <w:i/>
          </w:rPr>
          <w:t>https://changemakersforchildren.community/form/dgd-on-alternative-care-french</w:t>
        </w:r>
      </w:hyperlink>
    </w:p>
    <w:p w14:paraId="4F6FD413" w14:textId="77777777" w:rsidR="00D32CED" w:rsidRPr="00DA47D3" w:rsidRDefault="00D32CED" w:rsidP="00715F84">
      <w:pPr>
        <w:rPr>
          <w:rFonts w:eastAsia="Proxima Nova"/>
          <w:b/>
          <w:i/>
        </w:rPr>
      </w:pPr>
    </w:p>
    <w:p w14:paraId="3413C506" w14:textId="386F0065" w:rsidR="00715F84" w:rsidRPr="00DA47D3" w:rsidRDefault="00715F84" w:rsidP="00715F84">
      <w:pPr>
        <w:rPr>
          <w:rFonts w:eastAsia="Proxima Nova"/>
          <w:b/>
          <w:i/>
        </w:rPr>
      </w:pPr>
      <w:r w:rsidRPr="00DA47D3">
        <w:rPr>
          <w:rFonts w:eastAsia="Proxima Nova"/>
          <w:b/>
          <w:i/>
        </w:rPr>
        <w:t>Any hard copies should then be destroyed, in line with the Facilitator’s Guide (</w:t>
      </w:r>
      <w:hyperlink r:id="rId9" w:history="1">
        <w:r w:rsidR="001E0065" w:rsidRPr="00AD3455">
          <w:rPr>
            <w:rStyle w:val="Hyperlink"/>
            <w:rFonts w:eastAsia="Proxima Nova"/>
            <w:b/>
            <w:i/>
          </w:rPr>
          <w:t>https://changemakersforchildren.community/basic-page/consultation-internationale-guide-du-facilitateur</w:t>
        </w:r>
      </w:hyperlink>
      <w:r w:rsidRPr="00DA47D3">
        <w:rPr>
          <w:rFonts w:eastAsia="Proxima Nova"/>
          <w:b/>
          <w:i/>
        </w:rPr>
        <w:t>).</w:t>
      </w:r>
    </w:p>
    <w:p w14:paraId="757A55D0" w14:textId="77777777" w:rsidR="00715F84" w:rsidRPr="00DA47D3" w:rsidRDefault="00715F84" w:rsidP="00715F84">
      <w:pPr>
        <w:rPr>
          <w:rFonts w:eastAsia="Proxima Nova"/>
          <w:b/>
          <w:i/>
        </w:rPr>
      </w:pPr>
    </w:p>
    <w:p w14:paraId="713AF635" w14:textId="601F9C6D" w:rsidR="00715F84" w:rsidRPr="00DA47D3" w:rsidRDefault="00715F84" w:rsidP="00715F84">
      <w:pPr>
        <w:rPr>
          <w:rFonts w:eastAsia="Proxima Nova"/>
          <w:b/>
          <w:i/>
        </w:rPr>
      </w:pPr>
      <w:r w:rsidRPr="00DA47D3">
        <w:rPr>
          <w:rFonts w:eastAsia="Proxima Nova"/>
          <w:b/>
          <w:i/>
        </w:rPr>
        <w:t xml:space="preserve">If you have any difficulties completing the online form, particularly if these are linked to accessibility, please contact </w:t>
      </w:r>
      <w:hyperlink r:id="rId10" w:history="1">
        <w:r w:rsidR="004E527C" w:rsidRPr="00AD3455">
          <w:rPr>
            <w:rStyle w:val="Hyperlink"/>
            <w:rFonts w:eastAsia="Proxima Nova"/>
            <w:b/>
            <w:i/>
          </w:rPr>
          <w:t>Emmanuel.sherwin@hopeandhomes.org</w:t>
        </w:r>
      </w:hyperlink>
      <w:r w:rsidR="004E527C">
        <w:rPr>
          <w:rFonts w:eastAsia="Proxima Nova"/>
          <w:b/>
          <w:i/>
        </w:rPr>
        <w:t xml:space="preserve"> </w:t>
      </w:r>
      <w:r w:rsidRPr="00DA47D3">
        <w:rPr>
          <w:rFonts w:eastAsia="Proxima Nova"/>
          <w:b/>
          <w:i/>
        </w:rPr>
        <w:t>or</w:t>
      </w:r>
      <w:r w:rsidR="004E527C">
        <w:rPr>
          <w:rFonts w:eastAsia="Proxima Nova"/>
          <w:b/>
          <w:i/>
        </w:rPr>
        <w:t xml:space="preserve"> </w:t>
      </w:r>
      <w:hyperlink r:id="rId11" w:history="1">
        <w:r w:rsidR="004E527C" w:rsidRPr="00AD3455">
          <w:rPr>
            <w:rStyle w:val="Hyperlink"/>
            <w:rFonts w:eastAsia="Proxima Nova"/>
            <w:b/>
            <w:i/>
          </w:rPr>
          <w:t>lopa.bhattacharjee@familyforeverychild.org</w:t>
        </w:r>
      </w:hyperlink>
      <w:r w:rsidRPr="00DA47D3">
        <w:rPr>
          <w:rFonts w:eastAsia="Proxima Nova"/>
          <w:b/>
          <w:i/>
        </w:rPr>
        <w:t xml:space="preserve">.** </w:t>
      </w:r>
    </w:p>
    <w:p w14:paraId="7E0453F3" w14:textId="77777777" w:rsidR="00715F84" w:rsidRPr="00DA47D3" w:rsidRDefault="00715F84" w:rsidP="00715F84">
      <w:pPr>
        <w:rPr>
          <w:rFonts w:eastAsia="Proxima Nova"/>
          <w:b/>
        </w:rPr>
      </w:pPr>
    </w:p>
    <w:p w14:paraId="0715857F" w14:textId="77777777" w:rsidR="00715F84" w:rsidRPr="00DA47D3" w:rsidRDefault="00715F84" w:rsidP="00715F84">
      <w:pPr>
        <w:jc w:val="center"/>
        <w:rPr>
          <w:rFonts w:eastAsia="Proxima Nova"/>
          <w:b/>
        </w:rPr>
      </w:pPr>
    </w:p>
    <w:p w14:paraId="5FAF021F" w14:textId="77777777" w:rsidR="00715F84" w:rsidRPr="00DA47D3" w:rsidRDefault="00715F84" w:rsidP="00715F84">
      <w:pPr>
        <w:jc w:val="center"/>
        <w:rPr>
          <w:rFonts w:eastAsia="Proxima Nova"/>
          <w:b/>
          <w:sz w:val="24"/>
          <w:szCs w:val="24"/>
        </w:rPr>
      </w:pPr>
      <w:r w:rsidRPr="00DA47D3">
        <w:rPr>
          <w:rFonts w:eastAsia="Proxima Nova"/>
          <w:b/>
          <w:sz w:val="24"/>
          <w:szCs w:val="24"/>
        </w:rPr>
        <w:t xml:space="preserve"> Day of General Discussion on Children’s Rights and Alternative Care</w:t>
      </w:r>
    </w:p>
    <w:p w14:paraId="57F146D0" w14:textId="77777777" w:rsidR="00715F84" w:rsidRPr="00DA47D3" w:rsidRDefault="00715F84" w:rsidP="00715F84">
      <w:pPr>
        <w:jc w:val="center"/>
        <w:rPr>
          <w:rFonts w:eastAsia="Proxima Nova"/>
          <w:b/>
          <w:sz w:val="24"/>
          <w:szCs w:val="24"/>
        </w:rPr>
      </w:pPr>
      <w:r w:rsidRPr="00DA47D3">
        <w:rPr>
          <w:rFonts w:eastAsia="Proxima Nova"/>
          <w:b/>
          <w:sz w:val="24"/>
          <w:szCs w:val="24"/>
        </w:rPr>
        <w:t>Questionnaire</w:t>
      </w:r>
    </w:p>
    <w:p w14:paraId="5E367473" w14:textId="6F65B799" w:rsidR="00715F84" w:rsidRPr="00DA47D3" w:rsidRDefault="00715F84" w:rsidP="00715F84">
      <w:pPr>
        <w:jc w:val="center"/>
        <w:rPr>
          <w:rFonts w:eastAsia="Proxima Nova"/>
          <w:b/>
          <w:sz w:val="24"/>
          <w:szCs w:val="24"/>
        </w:rPr>
      </w:pPr>
      <w:r w:rsidRPr="00DA47D3">
        <w:rPr>
          <w:rFonts w:eastAsia="Proxima Nova"/>
          <w:b/>
          <w:sz w:val="24"/>
          <w:szCs w:val="24"/>
        </w:rPr>
        <w:t xml:space="preserve">VERSION FOR </w:t>
      </w:r>
      <w:r w:rsidR="004F4DDF" w:rsidRPr="00DA47D3">
        <w:rPr>
          <w:rFonts w:eastAsia="Proxima Nova"/>
          <w:b/>
          <w:sz w:val="24"/>
          <w:szCs w:val="24"/>
        </w:rPr>
        <w:t>5-10</w:t>
      </w:r>
      <w:r w:rsidRPr="00DA47D3">
        <w:rPr>
          <w:rFonts w:eastAsia="Proxima Nova"/>
          <w:b/>
          <w:sz w:val="24"/>
          <w:szCs w:val="24"/>
        </w:rPr>
        <w:t xml:space="preserve"> YEAR OLDS</w:t>
      </w:r>
    </w:p>
    <w:p w14:paraId="4F659C01" w14:textId="77777777" w:rsidR="006A55C4" w:rsidRPr="00DA47D3" w:rsidRDefault="006A55C4" w:rsidP="006A55C4">
      <w:pPr>
        <w:jc w:val="center"/>
        <w:rPr>
          <w:rFonts w:eastAsia="Proxima Nova"/>
          <w:b/>
          <w:sz w:val="24"/>
          <w:szCs w:val="24"/>
        </w:rPr>
      </w:pPr>
    </w:p>
    <w:p w14:paraId="081EB233" w14:textId="77777777" w:rsidR="006A55C4" w:rsidRPr="00DA47D3" w:rsidRDefault="006A55C4" w:rsidP="006A55C4">
      <w:pPr>
        <w:pBdr>
          <w:top w:val="single" w:sz="4" w:space="1" w:color="auto"/>
        </w:pBdr>
        <w:rPr>
          <w:rFonts w:eastAsia="Proxima Nova"/>
          <w:b/>
          <w:bCs/>
          <w:i/>
          <w:sz w:val="24"/>
          <w:szCs w:val="24"/>
        </w:rPr>
      </w:pPr>
      <w:r w:rsidRPr="00DA47D3">
        <w:rPr>
          <w:rFonts w:eastAsia="Proxima Nova"/>
          <w:b/>
          <w:bCs/>
          <w:i/>
          <w:sz w:val="24"/>
          <w:szCs w:val="24"/>
        </w:rPr>
        <w:t>Introduction</w:t>
      </w:r>
    </w:p>
    <w:p w14:paraId="2B6B1EAC" w14:textId="77777777" w:rsidR="006A55C4" w:rsidRPr="00DA47D3" w:rsidRDefault="006A55C4" w:rsidP="00715F84">
      <w:pPr>
        <w:rPr>
          <w:rFonts w:eastAsia="Proxima Nova"/>
          <w:i/>
          <w:sz w:val="24"/>
          <w:szCs w:val="24"/>
        </w:rPr>
      </w:pPr>
    </w:p>
    <w:p w14:paraId="267AFE37" w14:textId="5C0448D6" w:rsidR="00715F84" w:rsidRPr="00DA47D3" w:rsidRDefault="00715F84" w:rsidP="00715F84">
      <w:pPr>
        <w:rPr>
          <w:rFonts w:eastAsia="Proxima Nova"/>
          <w:i/>
          <w:sz w:val="24"/>
          <w:szCs w:val="24"/>
        </w:rPr>
      </w:pPr>
      <w:r w:rsidRPr="00DA47D3">
        <w:rPr>
          <w:rFonts w:eastAsia="Proxima Nova"/>
          <w:i/>
          <w:sz w:val="24"/>
          <w:szCs w:val="24"/>
        </w:rPr>
        <w:t>Welcome! Before we get started, we want to tell you a little bit about the questionnaire, and to make sure you are happy to take part. Questionnaires must be completed by 30 May 2021.</w:t>
      </w:r>
    </w:p>
    <w:p w14:paraId="57775773" w14:textId="77777777" w:rsidR="00715F84" w:rsidRPr="00DA47D3" w:rsidRDefault="00715F84" w:rsidP="00715F84">
      <w:pPr>
        <w:rPr>
          <w:rFonts w:eastAsia="Proxima Nova"/>
          <w:i/>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47D3" w:rsidRPr="00DA47D3" w14:paraId="1F1E180D" w14:textId="77777777" w:rsidTr="00D406BF">
        <w:tc>
          <w:tcPr>
            <w:tcW w:w="9029" w:type="dxa"/>
            <w:shd w:val="clear" w:color="auto" w:fill="auto"/>
            <w:tcMar>
              <w:top w:w="100" w:type="dxa"/>
              <w:left w:w="100" w:type="dxa"/>
              <w:bottom w:w="100" w:type="dxa"/>
              <w:right w:w="100" w:type="dxa"/>
            </w:tcMar>
          </w:tcPr>
          <w:p w14:paraId="1862BDF5" w14:textId="77777777" w:rsidR="00715F84" w:rsidRPr="00DA47D3" w:rsidRDefault="00715F84" w:rsidP="00D406BF">
            <w:pPr>
              <w:widowControl w:val="0"/>
              <w:spacing w:line="240" w:lineRule="auto"/>
              <w:rPr>
                <w:rFonts w:eastAsia="Proxima Nova"/>
                <w:i/>
                <w:sz w:val="24"/>
                <w:szCs w:val="24"/>
              </w:rPr>
            </w:pPr>
            <w:r w:rsidRPr="00DA47D3">
              <w:rPr>
                <w:rFonts w:eastAsia="Proxima Nova"/>
                <w:i/>
                <w:sz w:val="24"/>
                <w:szCs w:val="24"/>
              </w:rPr>
              <w:t xml:space="preserve">For adults supporting children and young people to complete the questionnaire, please see the accompanying Facilitator’s Overview for more information.  </w:t>
            </w:r>
          </w:p>
        </w:tc>
      </w:tr>
    </w:tbl>
    <w:p w14:paraId="608D7F77" w14:textId="77777777" w:rsidR="00715F84" w:rsidRPr="00DA47D3" w:rsidRDefault="00715F84" w:rsidP="00715F84">
      <w:pPr>
        <w:rPr>
          <w:rFonts w:eastAsia="Proxima Nova"/>
          <w:i/>
          <w:sz w:val="24"/>
          <w:szCs w:val="24"/>
        </w:rPr>
      </w:pPr>
      <w:r w:rsidRPr="00DA47D3">
        <w:rPr>
          <w:rFonts w:eastAsia="Proxima Nova"/>
          <w:i/>
          <w:sz w:val="24"/>
          <w:szCs w:val="24"/>
        </w:rPr>
        <w:t xml:space="preserve"> </w:t>
      </w:r>
    </w:p>
    <w:p w14:paraId="2F5FE2C8" w14:textId="77777777" w:rsidR="00715F84" w:rsidRPr="00DA47D3" w:rsidRDefault="00715F84" w:rsidP="00715F84">
      <w:pPr>
        <w:rPr>
          <w:rFonts w:eastAsia="Proxima Nova"/>
          <w:i/>
          <w:sz w:val="24"/>
          <w:szCs w:val="24"/>
        </w:rPr>
      </w:pPr>
      <w:r w:rsidRPr="00DA47D3">
        <w:rPr>
          <w:rFonts w:eastAsia="Proxima Nova"/>
          <w:i/>
          <w:sz w:val="24"/>
          <w:szCs w:val="24"/>
        </w:rPr>
        <w:t xml:space="preserve">This questionnaire is to gather children and young people’s views and ideas on their rights, and their experiences of alternative care. It was created by researchers from International Institute of Child Rights and Development (IICRD) - a children’s rights organisation - along with children and young people. The findings will be written into a </w:t>
      </w:r>
      <w:proofErr w:type="gramStart"/>
      <w:r w:rsidRPr="00DA47D3">
        <w:rPr>
          <w:rFonts w:eastAsia="Proxima Nova"/>
          <w:i/>
          <w:sz w:val="24"/>
          <w:szCs w:val="24"/>
        </w:rPr>
        <w:t>report, and</w:t>
      </w:r>
      <w:proofErr w:type="gramEnd"/>
      <w:r w:rsidRPr="00DA47D3">
        <w:rPr>
          <w:rFonts w:eastAsia="Proxima Nova"/>
          <w:i/>
          <w:sz w:val="24"/>
          <w:szCs w:val="24"/>
        </w:rPr>
        <w:t xml:space="preserve"> shared with the United Nations Committee on the Rights of the Child for their</w:t>
      </w:r>
      <w:r w:rsidRPr="00DA47D3">
        <w:rPr>
          <w:rFonts w:eastAsia="Proxima Nova"/>
          <w:b/>
          <w:i/>
          <w:sz w:val="24"/>
          <w:szCs w:val="24"/>
        </w:rPr>
        <w:t xml:space="preserve"> Day of General Discussion</w:t>
      </w:r>
      <w:r w:rsidRPr="00DA47D3">
        <w:rPr>
          <w:rFonts w:eastAsia="Proxima Nova"/>
          <w:i/>
          <w:sz w:val="24"/>
          <w:szCs w:val="24"/>
        </w:rPr>
        <w:t xml:space="preserve">, taking place in September 2021. </w:t>
      </w:r>
    </w:p>
    <w:p w14:paraId="0C8BD160" w14:textId="77777777" w:rsidR="00715F84" w:rsidRPr="00DA47D3" w:rsidRDefault="00715F84" w:rsidP="00715F84">
      <w:pPr>
        <w:rPr>
          <w:rFonts w:eastAsia="Proxima Nova"/>
          <w:i/>
          <w:sz w:val="24"/>
          <w:szCs w:val="24"/>
        </w:rPr>
      </w:pPr>
    </w:p>
    <w:p w14:paraId="6AEC049F" w14:textId="77777777" w:rsidR="00715F84" w:rsidRPr="00DA47D3" w:rsidRDefault="00715F84" w:rsidP="00715F84">
      <w:pPr>
        <w:rPr>
          <w:rFonts w:eastAsia="Proxima Nova"/>
          <w:i/>
          <w:sz w:val="24"/>
          <w:szCs w:val="24"/>
        </w:rPr>
      </w:pPr>
      <w:r w:rsidRPr="00DA47D3">
        <w:rPr>
          <w:rFonts w:eastAsia="Proxima Nova"/>
          <w:i/>
          <w:sz w:val="24"/>
          <w:szCs w:val="24"/>
        </w:rPr>
        <w:t>You do not have to take part. No one will be angry or upset with you if you don’t want to take part. If you do take part and there is a question you do not want to answer, please simply do not answer. The questionnaire will take between 20 and 40 minutes to fill out.</w:t>
      </w:r>
    </w:p>
    <w:p w14:paraId="7B7A432A" w14:textId="77777777" w:rsidR="00715F84" w:rsidRPr="00DA47D3" w:rsidRDefault="00715F84" w:rsidP="00715F84">
      <w:pPr>
        <w:rPr>
          <w:rFonts w:eastAsia="Proxima Nova"/>
          <w:sz w:val="24"/>
          <w:szCs w:val="24"/>
        </w:rPr>
      </w:pPr>
    </w:p>
    <w:p w14:paraId="1C6FA8C2" w14:textId="77777777" w:rsidR="00715F84" w:rsidRPr="00DA47D3" w:rsidRDefault="00715F84" w:rsidP="00715F84">
      <w:pPr>
        <w:rPr>
          <w:rFonts w:eastAsia="Proxima Nova"/>
          <w:i/>
          <w:sz w:val="24"/>
          <w:szCs w:val="24"/>
        </w:rPr>
      </w:pPr>
      <w:r w:rsidRPr="00DA47D3">
        <w:rPr>
          <w:rFonts w:eastAsia="Proxima Nova"/>
          <w:i/>
          <w:sz w:val="24"/>
          <w:szCs w:val="24"/>
        </w:rPr>
        <w:t xml:space="preserve">Information gathered in the questionnaire will be collected anonymously meaning no names or personal information will be included. Changemakers for Children, which hosts this survey and is operated by Family for Every Child [data controllers], uses </w:t>
      </w:r>
      <w:r w:rsidRPr="00DA47D3">
        <w:rPr>
          <w:rFonts w:eastAsia="Proxima Nova"/>
          <w:i/>
          <w:sz w:val="24"/>
          <w:szCs w:val="24"/>
        </w:rPr>
        <w:lastRenderedPageBreak/>
        <w:t xml:space="preserve">Open Social software. Data will be stored on Amazon Web Services in the European Union. Data is encrypted in rest and with SSL [Secure Socket Layer]. Data is backed up on a different </w:t>
      </w:r>
      <w:proofErr w:type="gramStart"/>
      <w:r w:rsidRPr="00DA47D3">
        <w:rPr>
          <w:rFonts w:eastAsia="Proxima Nova"/>
          <w:i/>
          <w:sz w:val="24"/>
          <w:szCs w:val="24"/>
        </w:rPr>
        <w:t>location, and</w:t>
      </w:r>
      <w:proofErr w:type="gramEnd"/>
      <w:r w:rsidRPr="00DA47D3">
        <w:rPr>
          <w:rFonts w:eastAsia="Proxima Nova"/>
          <w:i/>
          <w:sz w:val="24"/>
          <w:szCs w:val="24"/>
        </w:rPr>
        <w:t xml:space="preserve"> encrypted. Open Social has (potential) access to data if issues occur, alongside representatives from Family for Every Child who manage the Changemakers platform.  Data you provide will be shared with the International Institute for Child Rights and Development for the purposes of writing the report that will be shared with the United Nations Convention on the Rights of the Child.  </w:t>
      </w:r>
    </w:p>
    <w:p w14:paraId="02A9CFC1" w14:textId="77777777" w:rsidR="00715F84" w:rsidRPr="00DA47D3" w:rsidRDefault="00715F84" w:rsidP="00715F84">
      <w:pPr>
        <w:rPr>
          <w:rFonts w:eastAsia="Proxima Nova"/>
          <w:i/>
          <w:sz w:val="24"/>
          <w:szCs w:val="24"/>
        </w:rPr>
      </w:pPr>
    </w:p>
    <w:p w14:paraId="4793D835" w14:textId="489D7518" w:rsidR="00715F84" w:rsidRPr="00DA47D3" w:rsidRDefault="00715F84" w:rsidP="00715F84">
      <w:pPr>
        <w:rPr>
          <w:rFonts w:eastAsia="Proxima Nova"/>
          <w:i/>
          <w:sz w:val="24"/>
          <w:szCs w:val="24"/>
        </w:rPr>
      </w:pPr>
      <w:r w:rsidRPr="00DA47D3">
        <w:rPr>
          <w:rFonts w:eastAsia="Proxima Nova"/>
          <w:i/>
          <w:sz w:val="24"/>
          <w:szCs w:val="24"/>
        </w:rPr>
        <w:t xml:space="preserve">If you have any questions about the questionnaire, please contact: </w:t>
      </w:r>
      <w:hyperlink r:id="rId12" w:history="1">
        <w:r w:rsidR="004E527C" w:rsidRPr="00AD3455">
          <w:rPr>
            <w:rStyle w:val="Hyperlink"/>
            <w:rFonts w:eastAsia="Proxima Nova"/>
            <w:i/>
            <w:sz w:val="24"/>
            <w:szCs w:val="24"/>
          </w:rPr>
          <w:t>Emmanuel.sherwin@hopeandhomes.org</w:t>
        </w:r>
      </w:hyperlink>
      <w:r w:rsidR="000C7FEE" w:rsidRPr="00DA47D3">
        <w:rPr>
          <w:rFonts w:eastAsia="Proxima Nova"/>
          <w:i/>
          <w:sz w:val="24"/>
          <w:szCs w:val="24"/>
        </w:rPr>
        <w:t xml:space="preserve"> </w:t>
      </w:r>
      <w:r w:rsidRPr="00DA47D3">
        <w:rPr>
          <w:rFonts w:eastAsia="Proxima Nova"/>
          <w:i/>
          <w:sz w:val="24"/>
          <w:szCs w:val="24"/>
        </w:rPr>
        <w:t xml:space="preserve"> or </w:t>
      </w:r>
      <w:hyperlink r:id="rId13" w:history="1">
        <w:r w:rsidR="000C7FEE" w:rsidRPr="002B791C">
          <w:rPr>
            <w:rStyle w:val="Hyperlink"/>
            <w:rFonts w:eastAsia="Proxima Nova"/>
            <w:i/>
            <w:sz w:val="24"/>
            <w:szCs w:val="24"/>
          </w:rPr>
          <w:t>lopa.bhattacharjee@familyforeverychild.org</w:t>
        </w:r>
      </w:hyperlink>
      <w:r w:rsidR="000C7FEE" w:rsidRPr="00DA47D3">
        <w:rPr>
          <w:rFonts w:eastAsia="Proxima Nova"/>
          <w:i/>
          <w:sz w:val="24"/>
          <w:szCs w:val="24"/>
        </w:rPr>
        <w:t xml:space="preserve"> </w:t>
      </w:r>
      <w:r w:rsidRPr="00DA47D3">
        <w:rPr>
          <w:rFonts w:eastAsia="Proxima Nova"/>
          <w:i/>
          <w:sz w:val="24"/>
          <w:szCs w:val="24"/>
        </w:rPr>
        <w:t xml:space="preserve"> </w:t>
      </w:r>
    </w:p>
    <w:p w14:paraId="0DDA52D5" w14:textId="77777777" w:rsidR="00715F84" w:rsidRPr="00DA47D3" w:rsidRDefault="00715F84" w:rsidP="00715F84">
      <w:pPr>
        <w:rPr>
          <w:rFonts w:eastAsia="Proxima Nova"/>
          <w:i/>
          <w:sz w:val="24"/>
          <w:szCs w:val="24"/>
        </w:rPr>
      </w:pPr>
    </w:p>
    <w:p w14:paraId="0BA87D3D" w14:textId="67A0896D" w:rsidR="00715F84" w:rsidRPr="00DA47D3" w:rsidRDefault="00715F84" w:rsidP="00715F84">
      <w:pPr>
        <w:rPr>
          <w:rFonts w:eastAsia="Proxima Nova"/>
          <w:i/>
          <w:sz w:val="24"/>
          <w:szCs w:val="24"/>
        </w:rPr>
      </w:pPr>
      <w:r w:rsidRPr="00DA47D3">
        <w:rPr>
          <w:rFonts w:eastAsia="Proxima Nova"/>
          <w:i/>
          <w:sz w:val="24"/>
          <w:szCs w:val="24"/>
        </w:rPr>
        <w:t xml:space="preserve">If you are worried or need support in any way, you can find a child helpline in your country here: </w:t>
      </w:r>
      <w:hyperlink r:id="rId14" w:history="1">
        <w:r w:rsidR="000C7FEE" w:rsidRPr="00420FD6">
          <w:rPr>
            <w:rStyle w:val="Hyperlink"/>
            <w:rFonts w:eastAsia="Proxima Nova"/>
            <w:i/>
            <w:sz w:val="24"/>
            <w:szCs w:val="24"/>
          </w:rPr>
          <w:t>https://www.childhelplineinternational.org/child-helplines/child-helpline-network/</w:t>
        </w:r>
      </w:hyperlink>
      <w:r w:rsidR="000C7FEE" w:rsidRPr="00DA47D3">
        <w:rPr>
          <w:rFonts w:eastAsia="Proxima Nova"/>
          <w:i/>
          <w:sz w:val="24"/>
          <w:szCs w:val="24"/>
        </w:rPr>
        <w:t xml:space="preserve"> </w:t>
      </w:r>
    </w:p>
    <w:p w14:paraId="59D9480D" w14:textId="4E43E61F" w:rsidR="00715F84" w:rsidRPr="00DA47D3" w:rsidRDefault="00715F84" w:rsidP="00715F84">
      <w:pPr>
        <w:rPr>
          <w:rFonts w:eastAsia="Proxima Nova"/>
          <w:b/>
          <w:sz w:val="24"/>
          <w:szCs w:val="24"/>
        </w:rPr>
      </w:pPr>
    </w:p>
    <w:p w14:paraId="1DE01D83" w14:textId="77777777" w:rsidR="000C7FEE" w:rsidRPr="00DA47D3" w:rsidRDefault="000C7FEE" w:rsidP="00715F84">
      <w:pPr>
        <w:rPr>
          <w:rFonts w:eastAsia="Proxima Nova"/>
          <w:b/>
          <w:sz w:val="24"/>
          <w:szCs w:val="24"/>
        </w:rPr>
      </w:pPr>
    </w:p>
    <w:p w14:paraId="7FAE1214" w14:textId="77777777" w:rsidR="00715F84" w:rsidRPr="00DA47D3" w:rsidRDefault="00715F84" w:rsidP="00715F84">
      <w:pPr>
        <w:rPr>
          <w:rFonts w:eastAsia="Proxima Nova"/>
          <w:b/>
          <w:i/>
          <w:sz w:val="24"/>
          <w:szCs w:val="24"/>
        </w:rPr>
      </w:pPr>
      <w:r w:rsidRPr="00DA47D3">
        <w:rPr>
          <w:rFonts w:eastAsia="Proxima Nova"/>
          <w:b/>
          <w:sz w:val="24"/>
          <w:szCs w:val="24"/>
        </w:rPr>
        <w:t>Consent Statement</w:t>
      </w:r>
      <w:r w:rsidRPr="00DA47D3">
        <w:rPr>
          <w:rFonts w:eastAsia="Proxima Nova"/>
          <w:b/>
          <w:sz w:val="24"/>
          <w:szCs w:val="24"/>
          <w:vertAlign w:val="superscript"/>
        </w:rPr>
        <w:footnoteReference w:id="1"/>
      </w:r>
    </w:p>
    <w:p w14:paraId="53F89707" w14:textId="77777777" w:rsidR="00715F84" w:rsidRPr="00DA47D3" w:rsidRDefault="00715F84" w:rsidP="00715F84">
      <w:pPr>
        <w:rPr>
          <w:rFonts w:eastAsia="Proxima Nova"/>
          <w:i/>
          <w:sz w:val="24"/>
          <w:szCs w:val="24"/>
        </w:rPr>
      </w:pPr>
      <w:r w:rsidRPr="00DA47D3">
        <w:rPr>
          <w:rFonts w:eastAsia="Proxima Nova"/>
          <w:i/>
          <w:sz w:val="24"/>
          <w:szCs w:val="24"/>
        </w:rPr>
        <w:t>Consent is when participants are given information about the research, and opportunities to ask questions. They are told that they can withdraw at any point in time.</w:t>
      </w:r>
    </w:p>
    <w:p w14:paraId="02C6DADD" w14:textId="77777777" w:rsidR="00715F84" w:rsidRPr="00DA47D3" w:rsidRDefault="00715F84" w:rsidP="00715F84">
      <w:pPr>
        <w:rPr>
          <w:rFonts w:eastAsia="Proxima Nova"/>
          <w:i/>
          <w:sz w:val="24"/>
          <w:szCs w:val="24"/>
        </w:rPr>
      </w:pPr>
    </w:p>
    <w:p w14:paraId="21C6F24E" w14:textId="77777777" w:rsidR="00715F84" w:rsidRPr="00DA47D3" w:rsidRDefault="00715F84" w:rsidP="00715F84">
      <w:pPr>
        <w:rPr>
          <w:rFonts w:eastAsia="Proxima Nova"/>
          <w:i/>
          <w:sz w:val="24"/>
          <w:szCs w:val="24"/>
        </w:rPr>
      </w:pPr>
      <w:r w:rsidRPr="00DA47D3">
        <w:rPr>
          <w:rFonts w:eastAsia="Proxima Nova"/>
          <w:i/>
          <w:sz w:val="24"/>
          <w:szCs w:val="24"/>
        </w:rPr>
        <w:t xml:space="preserve">Please check the box if you agree with the following statement: </w:t>
      </w:r>
    </w:p>
    <w:p w14:paraId="684A5FA5" w14:textId="77777777" w:rsidR="00715F84" w:rsidRPr="00DA47D3" w:rsidRDefault="00715F84" w:rsidP="00715F84">
      <w:pPr>
        <w:rPr>
          <w:rFonts w:eastAsia="Proxima Nova"/>
          <w:i/>
          <w:sz w:val="24"/>
          <w:szCs w:val="24"/>
        </w:rPr>
      </w:pPr>
    </w:p>
    <w:p w14:paraId="08442E76" w14:textId="77777777" w:rsidR="00715F84" w:rsidRPr="00DA47D3" w:rsidRDefault="00715F84" w:rsidP="00715F84">
      <w:pPr>
        <w:numPr>
          <w:ilvl w:val="0"/>
          <w:numId w:val="2"/>
        </w:numPr>
        <w:rPr>
          <w:rFonts w:eastAsia="Proxima Nova"/>
          <w:i/>
          <w:sz w:val="24"/>
          <w:szCs w:val="24"/>
        </w:rPr>
      </w:pPr>
      <w:r w:rsidRPr="00DA47D3">
        <w:rPr>
          <w:rFonts w:eastAsia="Proxima Nova"/>
          <w:i/>
          <w:sz w:val="24"/>
          <w:szCs w:val="24"/>
        </w:rPr>
        <w:t xml:space="preserve">I agree with taking part in this questionnaire and I understand what it is about and how it will be used. I know I do not have to take part in the </w:t>
      </w:r>
      <w:proofErr w:type="gramStart"/>
      <w:r w:rsidRPr="00DA47D3">
        <w:rPr>
          <w:rFonts w:eastAsia="Proxima Nova"/>
          <w:i/>
          <w:sz w:val="24"/>
          <w:szCs w:val="24"/>
        </w:rPr>
        <w:t>questionnaire</w:t>
      </w:r>
      <w:proofErr w:type="gramEnd"/>
      <w:r w:rsidRPr="00DA47D3">
        <w:rPr>
          <w:rFonts w:eastAsia="Proxima Nova"/>
          <w:i/>
          <w:sz w:val="24"/>
          <w:szCs w:val="24"/>
        </w:rPr>
        <w:t xml:space="preserve"> and I can stop at any time. </w:t>
      </w:r>
    </w:p>
    <w:p w14:paraId="3AB71F76" w14:textId="77777777" w:rsidR="00715F84" w:rsidRPr="00DA47D3" w:rsidRDefault="00715F84" w:rsidP="00715F84">
      <w:pPr>
        <w:numPr>
          <w:ilvl w:val="0"/>
          <w:numId w:val="2"/>
        </w:numPr>
        <w:rPr>
          <w:rFonts w:eastAsia="Proxima Nova"/>
          <w:i/>
          <w:sz w:val="24"/>
          <w:szCs w:val="24"/>
        </w:rPr>
      </w:pPr>
      <w:r w:rsidRPr="00DA47D3">
        <w:rPr>
          <w:rFonts w:eastAsia="Proxima Nova"/>
          <w:i/>
          <w:sz w:val="24"/>
          <w:szCs w:val="24"/>
        </w:rPr>
        <w:t>I have asked my parent, legal guardian, or carer if they consent for me to take part in this questionnaire and they have agreed [Required for 5-18-year olds]</w:t>
      </w:r>
    </w:p>
    <w:p w14:paraId="1E3ECD5B" w14:textId="0AF983F9" w:rsidR="00715F84" w:rsidRPr="00DA47D3" w:rsidRDefault="00715F84" w:rsidP="00715F84">
      <w:pPr>
        <w:rPr>
          <w:rFonts w:eastAsia="Proxima Nova"/>
          <w:i/>
          <w:sz w:val="24"/>
          <w:szCs w:val="24"/>
        </w:rPr>
      </w:pPr>
    </w:p>
    <w:p w14:paraId="21488D86" w14:textId="496FC70C" w:rsidR="00534F74" w:rsidRPr="00DA47D3" w:rsidRDefault="00534F74">
      <w:pPr>
        <w:spacing w:after="160" w:line="259" w:lineRule="auto"/>
        <w:rPr>
          <w:rFonts w:eastAsia="Proxima Nova"/>
          <w:i/>
          <w:sz w:val="24"/>
          <w:szCs w:val="24"/>
        </w:rPr>
      </w:pPr>
      <w:r w:rsidRPr="00DA47D3">
        <w:rPr>
          <w:rFonts w:eastAsia="Proxima Nova"/>
          <w:i/>
          <w:sz w:val="24"/>
          <w:szCs w:val="24"/>
        </w:rPr>
        <w:br w:type="page"/>
      </w:r>
    </w:p>
    <w:p w14:paraId="6A58ED94" w14:textId="77777777" w:rsidR="00715F84" w:rsidRPr="00DA47D3" w:rsidRDefault="00715F84" w:rsidP="00715F84">
      <w:pPr>
        <w:pBdr>
          <w:top w:val="single" w:sz="4" w:space="1" w:color="auto"/>
        </w:pBdr>
        <w:rPr>
          <w:rFonts w:eastAsia="Proxima Nova"/>
          <w:b/>
          <w:sz w:val="24"/>
          <w:szCs w:val="24"/>
        </w:rPr>
      </w:pPr>
      <w:r w:rsidRPr="00DA47D3">
        <w:rPr>
          <w:rFonts w:eastAsia="Proxima Nova"/>
          <w:b/>
          <w:sz w:val="24"/>
          <w:szCs w:val="24"/>
        </w:rPr>
        <w:lastRenderedPageBreak/>
        <w:t xml:space="preserve">Definitions </w:t>
      </w:r>
    </w:p>
    <w:p w14:paraId="709F3894" w14:textId="77777777" w:rsidR="00715F84" w:rsidRPr="00DA47D3" w:rsidRDefault="00715F84" w:rsidP="00715F84">
      <w:pPr>
        <w:rPr>
          <w:rFonts w:eastAsia="Proxima Nova"/>
          <w:i/>
          <w:sz w:val="24"/>
          <w:szCs w:val="24"/>
        </w:rPr>
      </w:pPr>
    </w:p>
    <w:p w14:paraId="274A8299" w14:textId="77777777" w:rsidR="00715F84" w:rsidRPr="00DA47D3" w:rsidRDefault="00715F84" w:rsidP="00715F84">
      <w:pPr>
        <w:rPr>
          <w:rFonts w:eastAsia="Proxima Nova"/>
          <w:i/>
          <w:sz w:val="24"/>
          <w:szCs w:val="24"/>
        </w:rPr>
      </w:pPr>
      <w:r w:rsidRPr="00DA47D3">
        <w:rPr>
          <w:rFonts w:eastAsia="Proxima Nova"/>
          <w:i/>
          <w:sz w:val="24"/>
          <w:szCs w:val="24"/>
        </w:rPr>
        <w:t xml:space="preserve">Rights are things that every child, young person or adult should be able to have, enjoy, or do. Children (that's anyone under 18) have additional rights as set out in the United Nations Convention on the Rights of the Child (CRC) to recognise the extra protection and empowerment they need to experience their rights equally. </w:t>
      </w:r>
    </w:p>
    <w:p w14:paraId="7080F2BC" w14:textId="77777777" w:rsidR="00715F84" w:rsidRPr="00DA47D3" w:rsidRDefault="00715F84" w:rsidP="00715F84">
      <w:pPr>
        <w:rPr>
          <w:rFonts w:eastAsia="Proxima Nova"/>
          <w:i/>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47D3" w:rsidRPr="00DA47D3" w14:paraId="26D65441" w14:textId="77777777" w:rsidTr="00D406BF">
        <w:tc>
          <w:tcPr>
            <w:tcW w:w="9029" w:type="dxa"/>
            <w:shd w:val="clear" w:color="auto" w:fill="auto"/>
            <w:tcMar>
              <w:top w:w="100" w:type="dxa"/>
              <w:left w:w="100" w:type="dxa"/>
              <w:bottom w:w="100" w:type="dxa"/>
              <w:right w:w="100" w:type="dxa"/>
            </w:tcMar>
          </w:tcPr>
          <w:p w14:paraId="1DECF742" w14:textId="77777777" w:rsidR="00715F84" w:rsidRPr="00DA47D3" w:rsidRDefault="00715F84" w:rsidP="00D406BF">
            <w:pPr>
              <w:rPr>
                <w:rFonts w:eastAsia="Proxima Nova"/>
                <w:i/>
                <w:sz w:val="24"/>
                <w:szCs w:val="24"/>
              </w:rPr>
            </w:pPr>
            <w:r w:rsidRPr="00DA47D3">
              <w:rPr>
                <w:rFonts w:eastAsia="Proxima Nova"/>
                <w:b/>
                <w:sz w:val="24"/>
                <w:szCs w:val="24"/>
              </w:rPr>
              <w:t>United Nations Convention on the Rights of the Child</w:t>
            </w:r>
            <w:r w:rsidRPr="00DA47D3">
              <w:rPr>
                <w:rFonts w:eastAsia="Proxima Nova"/>
                <w:sz w:val="24"/>
                <w:szCs w:val="24"/>
              </w:rPr>
              <w:t xml:space="preserve">: Children’s human rights are enshrined in the United Nations Convention on the Rights of the Child. The United Nations Convention on the Rights of the Child has been around for 30 </w:t>
            </w:r>
            <w:proofErr w:type="gramStart"/>
            <w:r w:rsidRPr="00DA47D3">
              <w:rPr>
                <w:rFonts w:eastAsia="Proxima Nova"/>
                <w:sz w:val="24"/>
                <w:szCs w:val="24"/>
              </w:rPr>
              <w:t>years, and</w:t>
            </w:r>
            <w:proofErr w:type="gramEnd"/>
            <w:r w:rsidRPr="00DA47D3">
              <w:rPr>
                <w:rFonts w:eastAsia="Proxima Nova"/>
                <w:sz w:val="24"/>
                <w:szCs w:val="24"/>
              </w:rPr>
              <w:t xml:space="preserve"> is the most signed international treaty in the world. The Convention has 54 articles that cover all aspects of a child’s life and set out the civil, political, economic, </w:t>
            </w:r>
            <w:proofErr w:type="gramStart"/>
            <w:r w:rsidRPr="00DA47D3">
              <w:rPr>
                <w:rFonts w:eastAsia="Proxima Nova"/>
                <w:sz w:val="24"/>
                <w:szCs w:val="24"/>
              </w:rPr>
              <w:t>social</w:t>
            </w:r>
            <w:proofErr w:type="gramEnd"/>
            <w:r w:rsidRPr="00DA47D3">
              <w:rPr>
                <w:rFonts w:eastAsia="Proxima Nova"/>
                <w:sz w:val="24"/>
                <w:szCs w:val="24"/>
              </w:rPr>
              <w:t xml:space="preserve"> and cultural rights that all children everywhere are entitled to. It also explains how adults and governments must work together to make sure all children can enjoy all their rights. Every child has rights, whatever their ethnicity, gender, religion, language, </w:t>
            </w:r>
            <w:proofErr w:type="gramStart"/>
            <w:r w:rsidRPr="00DA47D3">
              <w:rPr>
                <w:rFonts w:eastAsia="Proxima Nova"/>
                <w:sz w:val="24"/>
                <w:szCs w:val="24"/>
              </w:rPr>
              <w:t>abilities</w:t>
            </w:r>
            <w:proofErr w:type="gramEnd"/>
            <w:r w:rsidRPr="00DA47D3">
              <w:rPr>
                <w:rFonts w:eastAsia="Proxima Nova"/>
                <w:sz w:val="24"/>
                <w:szCs w:val="24"/>
              </w:rPr>
              <w:t xml:space="preserve"> or any other status. Read about the  United Nations Convention on the Rights of the Child </w:t>
            </w:r>
            <w:hyperlink r:id="rId15">
              <w:r w:rsidRPr="00DA47D3">
                <w:rPr>
                  <w:rFonts w:eastAsia="Proxima Nova"/>
                  <w:sz w:val="24"/>
                  <w:szCs w:val="24"/>
                  <w:u w:val="single"/>
                </w:rPr>
                <w:t>here</w:t>
              </w:r>
            </w:hyperlink>
            <w:r w:rsidRPr="00DA47D3">
              <w:rPr>
                <w:rFonts w:eastAsia="Proxima Nova"/>
                <w:sz w:val="24"/>
                <w:szCs w:val="24"/>
              </w:rPr>
              <w:t xml:space="preserve">. </w:t>
            </w:r>
          </w:p>
        </w:tc>
      </w:tr>
    </w:tbl>
    <w:p w14:paraId="076AFAB6" w14:textId="77777777" w:rsidR="00715F84" w:rsidRPr="00DA47D3" w:rsidRDefault="00715F84" w:rsidP="00715F84">
      <w:pPr>
        <w:rPr>
          <w:rFonts w:eastAsia="Proxima Nova"/>
          <w:i/>
          <w:sz w:val="24"/>
          <w:szCs w:val="24"/>
        </w:rPr>
      </w:pPr>
    </w:p>
    <w:p w14:paraId="2E20DB54" w14:textId="77777777" w:rsidR="00715F84" w:rsidRPr="00DA47D3" w:rsidRDefault="00715F84" w:rsidP="00715F84">
      <w:pPr>
        <w:rPr>
          <w:rFonts w:eastAsia="Proxima Nova"/>
          <w:i/>
          <w:sz w:val="24"/>
          <w:szCs w:val="24"/>
        </w:rPr>
      </w:pPr>
    </w:p>
    <w:p w14:paraId="3D8AFCBC" w14:textId="77777777" w:rsidR="00715F84" w:rsidRPr="00DA47D3" w:rsidRDefault="00715F84" w:rsidP="00715F84">
      <w:pPr>
        <w:rPr>
          <w:rFonts w:eastAsia="Proxima Nova"/>
          <w:i/>
          <w:sz w:val="24"/>
          <w:szCs w:val="24"/>
        </w:rPr>
      </w:pPr>
      <w:r w:rsidRPr="00DA47D3">
        <w:rPr>
          <w:rFonts w:eastAsia="Proxima Nova"/>
          <w:i/>
          <w:sz w:val="24"/>
          <w:szCs w:val="24"/>
        </w:rPr>
        <w:t xml:space="preserve">The CRC has been around for 30 </w:t>
      </w:r>
      <w:proofErr w:type="gramStart"/>
      <w:r w:rsidRPr="00DA47D3">
        <w:rPr>
          <w:rFonts w:eastAsia="Proxima Nova"/>
          <w:i/>
          <w:sz w:val="24"/>
          <w:szCs w:val="24"/>
        </w:rPr>
        <w:t>years, and</w:t>
      </w:r>
      <w:proofErr w:type="gramEnd"/>
      <w:r w:rsidRPr="00DA47D3">
        <w:rPr>
          <w:rFonts w:eastAsia="Proxima Nova"/>
          <w:i/>
          <w:sz w:val="24"/>
          <w:szCs w:val="24"/>
        </w:rPr>
        <w:t xml:space="preserve"> is the most signed international treaty in the world. We will use the information you share with us in a report for the United Nations Committee on the Rights of the Child’s Day of General Discussion (DGD) on Children in Alternative Care. </w:t>
      </w:r>
    </w:p>
    <w:p w14:paraId="180E7C42" w14:textId="77777777" w:rsidR="00715F84" w:rsidRPr="00DA47D3" w:rsidRDefault="00715F84" w:rsidP="00715F84">
      <w:pPr>
        <w:rPr>
          <w:rFonts w:eastAsia="Proxima Nova"/>
          <w:i/>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47D3" w:rsidRPr="00DA47D3" w14:paraId="5520FD19" w14:textId="77777777" w:rsidTr="00D406BF">
        <w:tc>
          <w:tcPr>
            <w:tcW w:w="9029" w:type="dxa"/>
            <w:shd w:val="clear" w:color="auto" w:fill="auto"/>
            <w:tcMar>
              <w:top w:w="100" w:type="dxa"/>
              <w:left w:w="100" w:type="dxa"/>
              <w:bottom w:w="100" w:type="dxa"/>
              <w:right w:w="100" w:type="dxa"/>
            </w:tcMar>
          </w:tcPr>
          <w:p w14:paraId="7EC1C025" w14:textId="77777777" w:rsidR="00715F84" w:rsidRPr="00DA47D3" w:rsidRDefault="00715F84" w:rsidP="00D406BF">
            <w:pPr>
              <w:rPr>
                <w:rFonts w:eastAsia="Proxima Nova"/>
                <w:sz w:val="24"/>
                <w:szCs w:val="24"/>
              </w:rPr>
            </w:pPr>
            <w:r w:rsidRPr="00DA47D3">
              <w:rPr>
                <w:rFonts w:eastAsia="Proxima Nova"/>
                <w:b/>
                <w:sz w:val="24"/>
                <w:szCs w:val="24"/>
              </w:rPr>
              <w:t xml:space="preserve">United Nations Committee on the Rights of the Child’s Day of General Discussion (DGD) on Children in Alternative Care: </w:t>
            </w:r>
          </w:p>
          <w:p w14:paraId="69F55947" w14:textId="77777777" w:rsidR="00715F84" w:rsidRPr="00DA47D3" w:rsidRDefault="00715F84" w:rsidP="00D406BF">
            <w:pPr>
              <w:rPr>
                <w:rFonts w:eastAsia="Proxima Nova"/>
                <w:sz w:val="24"/>
                <w:szCs w:val="24"/>
              </w:rPr>
            </w:pPr>
            <w:r w:rsidRPr="00DA47D3">
              <w:rPr>
                <w:rFonts w:eastAsia="Proxima Nova"/>
                <w:sz w:val="24"/>
                <w:szCs w:val="24"/>
              </w:rPr>
              <w:t xml:space="preserve">The United Nations Committee on the Rights of the Child is a group of 18 experts that check if governments around the world are making sure children and young people experience their human rights. The United Nations Committee on the Rights of the Child holds Days of General Discussion to gain a deeper understanding of what the CRC means for children and their rights, focusing on specific articles or topics. In September 2021, the Committee DGD will hold the next DGD about ‘children in alternative care’. </w:t>
            </w:r>
          </w:p>
          <w:p w14:paraId="046EF328" w14:textId="77777777" w:rsidR="00715F84" w:rsidRPr="00DA47D3" w:rsidRDefault="00715F84" w:rsidP="00D406BF">
            <w:pPr>
              <w:rPr>
                <w:rFonts w:eastAsia="Proxima Nova"/>
                <w:sz w:val="24"/>
                <w:szCs w:val="24"/>
              </w:rPr>
            </w:pPr>
          </w:p>
          <w:p w14:paraId="2F72EA66" w14:textId="77777777" w:rsidR="00715F84" w:rsidRPr="00DA47D3" w:rsidRDefault="00715F84" w:rsidP="00D406BF">
            <w:pPr>
              <w:rPr>
                <w:rFonts w:eastAsia="Proxima Nova"/>
                <w:sz w:val="24"/>
                <w:szCs w:val="24"/>
              </w:rPr>
            </w:pPr>
            <w:r w:rsidRPr="00DA47D3">
              <w:rPr>
                <w:rFonts w:eastAsia="Proxima Nova"/>
                <w:b/>
                <w:sz w:val="24"/>
                <w:szCs w:val="24"/>
              </w:rPr>
              <w:t>Alternative care</w:t>
            </w:r>
            <w:r w:rsidRPr="00DA47D3">
              <w:rPr>
                <w:rFonts w:eastAsia="Proxima Nova"/>
                <w:sz w:val="24"/>
                <w:szCs w:val="24"/>
              </w:rPr>
              <w:t xml:space="preserve"> is when children and young people do not live with their parents and are in the care of relatives or other adults who are not their family members. </w:t>
            </w:r>
          </w:p>
          <w:p w14:paraId="66970C9D" w14:textId="77777777" w:rsidR="00715F84" w:rsidRPr="00DA47D3" w:rsidRDefault="00715F84" w:rsidP="00D406BF">
            <w:pPr>
              <w:rPr>
                <w:rFonts w:eastAsia="Proxima Nova"/>
                <w:sz w:val="24"/>
                <w:szCs w:val="24"/>
              </w:rPr>
            </w:pPr>
          </w:p>
          <w:p w14:paraId="4BCBE0C4" w14:textId="77777777" w:rsidR="00715F84" w:rsidRPr="00DA47D3" w:rsidRDefault="00715F84" w:rsidP="00D406BF">
            <w:pPr>
              <w:rPr>
                <w:rFonts w:eastAsia="Proxima Nova"/>
                <w:sz w:val="24"/>
                <w:szCs w:val="24"/>
              </w:rPr>
            </w:pPr>
            <w:r w:rsidRPr="00DA47D3">
              <w:rPr>
                <w:rFonts w:eastAsia="Proxima Nova"/>
                <w:sz w:val="24"/>
                <w:szCs w:val="24"/>
              </w:rPr>
              <w:t xml:space="preserve">Children, young </w:t>
            </w:r>
            <w:proofErr w:type="gramStart"/>
            <w:r w:rsidRPr="00DA47D3">
              <w:rPr>
                <w:rFonts w:eastAsia="Proxima Nova"/>
                <w:sz w:val="24"/>
                <w:szCs w:val="24"/>
              </w:rPr>
              <w:t>people</w:t>
            </w:r>
            <w:proofErr w:type="gramEnd"/>
            <w:r w:rsidRPr="00DA47D3">
              <w:rPr>
                <w:rFonts w:eastAsia="Proxima Nova"/>
                <w:sz w:val="24"/>
                <w:szCs w:val="24"/>
              </w:rPr>
              <w:t xml:space="preserve"> and experts from all over the world are invited to share their experience of alternative care or the child protection system with the Committee. This way we can improve governments’ support for every child and young person to have the loving care and protection that they need.</w:t>
            </w:r>
          </w:p>
          <w:p w14:paraId="677A9119" w14:textId="77777777" w:rsidR="00715F84" w:rsidRPr="00DA47D3" w:rsidRDefault="00715F84" w:rsidP="00D406BF">
            <w:pPr>
              <w:rPr>
                <w:rFonts w:eastAsia="Proxima Nova"/>
                <w:sz w:val="24"/>
                <w:szCs w:val="24"/>
              </w:rPr>
            </w:pPr>
          </w:p>
          <w:p w14:paraId="641D5A60" w14:textId="77777777" w:rsidR="00715F84" w:rsidRPr="00DA47D3" w:rsidRDefault="00715F84" w:rsidP="00D406BF">
            <w:pPr>
              <w:rPr>
                <w:rFonts w:eastAsia="Proxima Nova"/>
                <w:i/>
                <w:sz w:val="24"/>
                <w:szCs w:val="24"/>
              </w:rPr>
            </w:pPr>
            <w:r w:rsidRPr="00DA47D3">
              <w:rPr>
                <w:rFonts w:eastAsia="Proxima Nova"/>
                <w:sz w:val="24"/>
                <w:szCs w:val="24"/>
              </w:rPr>
              <w:lastRenderedPageBreak/>
              <w:t>You are welcome to share your ideas on what works well (or does not) to help children and young people have positive experiences of alternative care or live well with their parents so they do not need alternative care.</w:t>
            </w:r>
          </w:p>
        </w:tc>
      </w:tr>
    </w:tbl>
    <w:p w14:paraId="6D9A9B52" w14:textId="072EF21E" w:rsidR="00715F84" w:rsidRPr="00DA47D3" w:rsidRDefault="00715F84" w:rsidP="00715F84">
      <w:pPr>
        <w:rPr>
          <w:rFonts w:eastAsia="Proxima Nova"/>
          <w:sz w:val="24"/>
          <w:szCs w:val="24"/>
        </w:rPr>
      </w:pPr>
    </w:p>
    <w:p w14:paraId="2F0B13D5" w14:textId="77777777" w:rsidR="00534F74" w:rsidRPr="00DA47D3" w:rsidRDefault="00534F74" w:rsidP="00715F84">
      <w:pPr>
        <w:rPr>
          <w:rFonts w:eastAsia="Proxima Nova"/>
          <w:sz w:val="24"/>
          <w:szCs w:val="24"/>
        </w:rPr>
      </w:pPr>
    </w:p>
    <w:p w14:paraId="5F458090" w14:textId="77777777" w:rsidR="00715F84" w:rsidRPr="00DA47D3" w:rsidRDefault="00715F84" w:rsidP="00715F84">
      <w:pPr>
        <w:rPr>
          <w:rFonts w:eastAsia="Proxima Nova"/>
          <w:b/>
          <w:sz w:val="24"/>
          <w:szCs w:val="24"/>
        </w:rPr>
      </w:pPr>
    </w:p>
    <w:p w14:paraId="0862042F" w14:textId="77777777" w:rsidR="00715F84" w:rsidRPr="00DA47D3" w:rsidRDefault="00715F84" w:rsidP="00715F84">
      <w:pPr>
        <w:pBdr>
          <w:top w:val="single" w:sz="4" w:space="1" w:color="auto"/>
        </w:pBdr>
        <w:rPr>
          <w:rFonts w:eastAsia="Proxima Nova"/>
          <w:b/>
          <w:sz w:val="24"/>
          <w:szCs w:val="24"/>
        </w:rPr>
      </w:pPr>
      <w:r w:rsidRPr="00DA47D3">
        <w:rPr>
          <w:rFonts w:eastAsia="Proxima Nova"/>
          <w:b/>
          <w:sz w:val="24"/>
          <w:szCs w:val="24"/>
        </w:rPr>
        <w:t>Part 1: About You</w:t>
      </w:r>
    </w:p>
    <w:p w14:paraId="334739D2" w14:textId="77777777" w:rsidR="00715F84" w:rsidRPr="00DA47D3" w:rsidRDefault="00715F84" w:rsidP="00715F84">
      <w:pPr>
        <w:rPr>
          <w:rFonts w:eastAsia="Proxima Nova"/>
          <w:i/>
          <w:sz w:val="24"/>
          <w:szCs w:val="24"/>
        </w:rPr>
      </w:pPr>
      <w:r w:rsidRPr="00DA47D3">
        <w:rPr>
          <w:rFonts w:eastAsia="Proxima Nova"/>
          <w:i/>
          <w:sz w:val="24"/>
          <w:szCs w:val="24"/>
        </w:rPr>
        <w:t xml:space="preserve">Please answer the following </w:t>
      </w:r>
      <w:proofErr w:type="gramStart"/>
      <w:r w:rsidRPr="00DA47D3">
        <w:rPr>
          <w:rFonts w:eastAsia="Proxima Nova"/>
          <w:i/>
          <w:sz w:val="24"/>
          <w:szCs w:val="24"/>
        </w:rPr>
        <w:t>multiple choice</w:t>
      </w:r>
      <w:proofErr w:type="gramEnd"/>
      <w:r w:rsidRPr="00DA47D3">
        <w:rPr>
          <w:rFonts w:eastAsia="Proxima Nova"/>
          <w:i/>
          <w:sz w:val="24"/>
          <w:szCs w:val="24"/>
        </w:rPr>
        <w:t xml:space="preserve"> questions to let us know a bit about you. Remember, your name and contact details will not be collected, so whatever you share is anonymous. </w:t>
      </w:r>
    </w:p>
    <w:p w14:paraId="4E81F059" w14:textId="77777777" w:rsidR="00715F84" w:rsidRPr="00DA47D3" w:rsidRDefault="00715F84" w:rsidP="00715F84">
      <w:pPr>
        <w:ind w:left="720"/>
        <w:rPr>
          <w:rFonts w:eastAsia="Proxima Nova"/>
          <w:sz w:val="24"/>
          <w:szCs w:val="24"/>
        </w:rPr>
      </w:pPr>
    </w:p>
    <w:p w14:paraId="69EE75F9" w14:textId="77777777" w:rsidR="00715F84" w:rsidRPr="00DA47D3" w:rsidRDefault="00715F84" w:rsidP="00715F84">
      <w:pPr>
        <w:numPr>
          <w:ilvl w:val="0"/>
          <w:numId w:val="1"/>
        </w:numPr>
        <w:rPr>
          <w:rFonts w:eastAsia="Proxima Nova"/>
          <w:sz w:val="24"/>
          <w:szCs w:val="24"/>
        </w:rPr>
      </w:pPr>
      <w:r w:rsidRPr="00DA47D3">
        <w:rPr>
          <w:rFonts w:eastAsia="Proxima Nova"/>
          <w:sz w:val="24"/>
          <w:szCs w:val="24"/>
        </w:rPr>
        <w:t xml:space="preserve">How old are you? </w:t>
      </w:r>
      <w:r w:rsidRPr="00DA47D3">
        <w:rPr>
          <w:rFonts w:eastAsia="Proxima Nova"/>
          <w:i/>
          <w:sz w:val="24"/>
          <w:szCs w:val="24"/>
        </w:rPr>
        <w:t xml:space="preserve">Please choose one answer. </w:t>
      </w:r>
    </w:p>
    <w:p w14:paraId="7C30C405" w14:textId="2C415F7F" w:rsidR="00715F84" w:rsidRPr="00DA47D3" w:rsidRDefault="00715F84" w:rsidP="00715F84">
      <w:pPr>
        <w:numPr>
          <w:ilvl w:val="1"/>
          <w:numId w:val="1"/>
        </w:numPr>
        <w:rPr>
          <w:rFonts w:eastAsia="Proxima Nova"/>
          <w:sz w:val="24"/>
          <w:szCs w:val="24"/>
        </w:rPr>
      </w:pPr>
      <w:r w:rsidRPr="00DA47D3">
        <w:rPr>
          <w:rFonts w:eastAsia="Proxima Nova"/>
          <w:sz w:val="24"/>
          <w:szCs w:val="24"/>
        </w:rPr>
        <w:t xml:space="preserve">5-10 </w:t>
      </w:r>
    </w:p>
    <w:p w14:paraId="75DCE99A"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11-14</w:t>
      </w:r>
    </w:p>
    <w:p w14:paraId="36FAA777"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15-17</w:t>
      </w:r>
    </w:p>
    <w:p w14:paraId="48F75712"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18-25</w:t>
      </w:r>
    </w:p>
    <w:p w14:paraId="53D43B62" w14:textId="77777777" w:rsidR="00715F84" w:rsidRPr="00DA47D3" w:rsidRDefault="00715F84" w:rsidP="00715F84">
      <w:pPr>
        <w:ind w:left="1440"/>
        <w:rPr>
          <w:rFonts w:eastAsia="Proxima Nova"/>
          <w:sz w:val="24"/>
          <w:szCs w:val="24"/>
        </w:rPr>
      </w:pPr>
    </w:p>
    <w:p w14:paraId="0FF70362" w14:textId="77777777" w:rsidR="00715F84" w:rsidRPr="00DA47D3" w:rsidRDefault="00715F84" w:rsidP="00715F84">
      <w:pPr>
        <w:numPr>
          <w:ilvl w:val="0"/>
          <w:numId w:val="1"/>
        </w:numPr>
        <w:rPr>
          <w:rFonts w:eastAsia="Proxima Nova"/>
          <w:sz w:val="24"/>
          <w:szCs w:val="24"/>
        </w:rPr>
      </w:pPr>
      <w:r w:rsidRPr="00DA47D3">
        <w:rPr>
          <w:rFonts w:eastAsia="Proxima Nova"/>
          <w:sz w:val="24"/>
          <w:szCs w:val="24"/>
        </w:rPr>
        <w:t xml:space="preserve">What is your gender? </w:t>
      </w:r>
      <w:r w:rsidRPr="00DA47D3">
        <w:rPr>
          <w:rFonts w:eastAsia="Proxima Nova"/>
          <w:i/>
          <w:sz w:val="24"/>
          <w:szCs w:val="24"/>
        </w:rPr>
        <w:t xml:space="preserve">Please choose one answer. </w:t>
      </w:r>
    </w:p>
    <w:p w14:paraId="124985D8"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 xml:space="preserve">Boy  </w:t>
      </w:r>
    </w:p>
    <w:p w14:paraId="29A06EA3"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Girl</w:t>
      </w:r>
    </w:p>
    <w:p w14:paraId="0AC11B6A"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Prefer not to say</w:t>
      </w:r>
    </w:p>
    <w:p w14:paraId="2D456DD4"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Prefer to use my own term (please write your answer)</w:t>
      </w:r>
    </w:p>
    <w:p w14:paraId="5B9319F5" w14:textId="77777777" w:rsidR="00715F84" w:rsidRPr="00DA47D3" w:rsidRDefault="00715F84" w:rsidP="00715F84">
      <w:pPr>
        <w:ind w:left="1440"/>
        <w:rPr>
          <w:rFonts w:eastAsia="Proxima Nova"/>
          <w:sz w:val="24"/>
          <w:szCs w:val="24"/>
        </w:rPr>
      </w:pPr>
    </w:p>
    <w:p w14:paraId="4D4069F9" w14:textId="6E3E7E86" w:rsidR="00715F84" w:rsidRPr="00DA47D3" w:rsidRDefault="00715F84" w:rsidP="00534F74">
      <w:pPr>
        <w:numPr>
          <w:ilvl w:val="0"/>
          <w:numId w:val="1"/>
        </w:numPr>
        <w:rPr>
          <w:rFonts w:eastAsia="Proxima Nova"/>
          <w:sz w:val="24"/>
          <w:szCs w:val="24"/>
        </w:rPr>
      </w:pPr>
      <w:r w:rsidRPr="00DA47D3">
        <w:rPr>
          <w:rFonts w:eastAsia="Proxima Nova"/>
          <w:sz w:val="24"/>
          <w:szCs w:val="24"/>
        </w:rPr>
        <w:t xml:space="preserve">Which country do you live in? </w:t>
      </w:r>
    </w:p>
    <w:p w14:paraId="6E88CF0A" w14:textId="77777777" w:rsidR="00534F74" w:rsidRPr="00DA47D3" w:rsidRDefault="00534F74" w:rsidP="00534F74">
      <w:pPr>
        <w:rPr>
          <w:rFonts w:eastAsia="Proxima Nova"/>
          <w:sz w:val="24"/>
          <w:szCs w:val="24"/>
        </w:rPr>
      </w:pPr>
    </w:p>
    <w:p w14:paraId="3B2E5943" w14:textId="77777777" w:rsidR="00715F84" w:rsidRPr="00DA47D3" w:rsidRDefault="00715F84" w:rsidP="00715F84">
      <w:pPr>
        <w:numPr>
          <w:ilvl w:val="0"/>
          <w:numId w:val="1"/>
        </w:numPr>
        <w:rPr>
          <w:rFonts w:eastAsia="Proxima Nova"/>
          <w:sz w:val="24"/>
          <w:szCs w:val="24"/>
        </w:rPr>
      </w:pPr>
      <w:r w:rsidRPr="00DA47D3">
        <w:rPr>
          <w:rFonts w:eastAsia="Roboto"/>
          <w:sz w:val="24"/>
          <w:szCs w:val="24"/>
          <w:highlight w:val="white"/>
        </w:rPr>
        <w:t>Which of the following care situations have you ever experienced? (Please choose all that apply to you)</w:t>
      </w:r>
    </w:p>
    <w:p w14:paraId="7C234577"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Living with a relative that is not your parent (for example, grandparents, aunts, siblings, someone from your community)</w:t>
      </w:r>
    </w:p>
    <w:p w14:paraId="702CD62C"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Foster care (temporary or permanent care in a home setting that is not the child’s family or relative)</w:t>
      </w:r>
    </w:p>
    <w:p w14:paraId="03213E37"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Residential care (temporary or permanent living situation in a group or institutional setting)</w:t>
      </w:r>
    </w:p>
    <w:p w14:paraId="2D5C6A92"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Living in an independent home with regular supervision by an adult</w:t>
      </w:r>
    </w:p>
    <w:p w14:paraId="4D712B6C"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 xml:space="preserve">Receiving support to live with your parents </w:t>
      </w:r>
    </w:p>
    <w:p w14:paraId="099BAA8D"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Prefer to use my own words (please write your answer)</w:t>
      </w:r>
    </w:p>
    <w:p w14:paraId="49313102" w14:textId="77777777" w:rsidR="00534F74" w:rsidRPr="00DA47D3" w:rsidRDefault="00534F74" w:rsidP="00715F84">
      <w:pPr>
        <w:rPr>
          <w:rFonts w:eastAsia="Proxima Nova"/>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47D3" w:rsidRPr="00DA47D3" w14:paraId="47A3EE63" w14:textId="77777777" w:rsidTr="00D406BF">
        <w:tc>
          <w:tcPr>
            <w:tcW w:w="9029" w:type="dxa"/>
            <w:shd w:val="clear" w:color="auto" w:fill="D9D9D9" w:themeFill="background1" w:themeFillShade="D9"/>
            <w:tcMar>
              <w:top w:w="100" w:type="dxa"/>
              <w:left w:w="100" w:type="dxa"/>
              <w:bottom w:w="100" w:type="dxa"/>
              <w:right w:w="100" w:type="dxa"/>
            </w:tcMar>
          </w:tcPr>
          <w:p w14:paraId="7A05B2A9" w14:textId="77777777" w:rsidR="00715F84" w:rsidRPr="00DA47D3" w:rsidRDefault="00715F84" w:rsidP="00D406BF">
            <w:pPr>
              <w:rPr>
                <w:rFonts w:eastAsia="Proxima Nova"/>
                <w:sz w:val="24"/>
                <w:szCs w:val="24"/>
              </w:rPr>
            </w:pPr>
            <w:r w:rsidRPr="00DA47D3">
              <w:rPr>
                <w:rFonts w:eastAsia="Proxima Nova"/>
                <w:b/>
                <w:sz w:val="24"/>
                <w:szCs w:val="24"/>
              </w:rPr>
              <w:t>Alternative care</w:t>
            </w:r>
            <w:r w:rsidRPr="00DA47D3">
              <w:rPr>
                <w:rFonts w:eastAsia="Proxima Nova"/>
                <w:sz w:val="24"/>
                <w:szCs w:val="24"/>
              </w:rPr>
              <w:t xml:space="preserve"> is when children and young people do not live with their parents and are in the care of relatives or other adults who are not their family members.</w:t>
            </w:r>
          </w:p>
        </w:tc>
      </w:tr>
    </w:tbl>
    <w:p w14:paraId="76FD2281" w14:textId="77777777" w:rsidR="00715F84" w:rsidRPr="00DA47D3" w:rsidRDefault="00715F84" w:rsidP="00715F84">
      <w:pPr>
        <w:rPr>
          <w:rFonts w:eastAsia="Proxima Nova"/>
          <w:sz w:val="24"/>
          <w:szCs w:val="24"/>
        </w:rPr>
      </w:pPr>
    </w:p>
    <w:p w14:paraId="6821A732" w14:textId="0CF68E57" w:rsidR="00715F84" w:rsidRPr="00DA47D3" w:rsidRDefault="00715F84" w:rsidP="00715F84">
      <w:pPr>
        <w:numPr>
          <w:ilvl w:val="0"/>
          <w:numId w:val="1"/>
        </w:numPr>
        <w:rPr>
          <w:rFonts w:eastAsia="Proxima Nova"/>
          <w:sz w:val="24"/>
          <w:szCs w:val="24"/>
        </w:rPr>
      </w:pPr>
      <w:r w:rsidRPr="00DA47D3">
        <w:rPr>
          <w:rFonts w:eastAsia="Proxima Nova"/>
          <w:sz w:val="24"/>
          <w:szCs w:val="24"/>
        </w:rPr>
        <w:lastRenderedPageBreak/>
        <w:t xml:space="preserve">Do you consider yourself to have a disability? If so, can you please let us know more about it? </w:t>
      </w:r>
      <w:r w:rsidR="005C0F30" w:rsidRPr="00DA47D3">
        <w:rPr>
          <w:rFonts w:eastAsia="Proxima Nova"/>
          <w:sz w:val="24"/>
          <w:szCs w:val="24"/>
        </w:rPr>
        <w:t>[PLEASE NOTE THAT THIS QUESTION NEEDS TO BE FILLED IN BY AN ADULT SUPPORTER]</w:t>
      </w:r>
    </w:p>
    <w:p w14:paraId="6E181E93"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Blind person or person with low vision</w:t>
      </w:r>
    </w:p>
    <w:p w14:paraId="2E59DF72"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Deaf person or hard of hearing person</w:t>
      </w:r>
    </w:p>
    <w:p w14:paraId="48DDDD93"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 xml:space="preserve">Person with </w:t>
      </w:r>
      <w:proofErr w:type="spellStart"/>
      <w:r w:rsidRPr="00DA47D3">
        <w:rPr>
          <w:rFonts w:eastAsia="Proxima Nova"/>
          <w:sz w:val="24"/>
          <w:szCs w:val="24"/>
        </w:rPr>
        <w:t>deafblindness</w:t>
      </w:r>
      <w:proofErr w:type="spellEnd"/>
    </w:p>
    <w:p w14:paraId="028A1CFC"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Person with intellectual disabilities</w:t>
      </w:r>
    </w:p>
    <w:p w14:paraId="07869517"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Person with psychosocial (mental health) disabilities</w:t>
      </w:r>
    </w:p>
    <w:p w14:paraId="511246E8"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Person with physical disabilities</w:t>
      </w:r>
    </w:p>
    <w:p w14:paraId="453721EA"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I do not feel like saying</w:t>
      </w:r>
    </w:p>
    <w:p w14:paraId="6F1CF149" w14:textId="77777777" w:rsidR="00715F84" w:rsidRPr="00DA47D3" w:rsidRDefault="00715F84" w:rsidP="00715F84">
      <w:pPr>
        <w:numPr>
          <w:ilvl w:val="1"/>
          <w:numId w:val="1"/>
        </w:numPr>
        <w:rPr>
          <w:rFonts w:eastAsia="Proxima Nova"/>
          <w:sz w:val="24"/>
          <w:szCs w:val="24"/>
        </w:rPr>
      </w:pPr>
      <w:r w:rsidRPr="00DA47D3">
        <w:rPr>
          <w:rFonts w:eastAsia="Proxima Nova"/>
          <w:sz w:val="24"/>
          <w:szCs w:val="24"/>
        </w:rPr>
        <w:t xml:space="preserve">Other (please write your answer) </w:t>
      </w:r>
    </w:p>
    <w:p w14:paraId="44617135" w14:textId="77777777" w:rsidR="00715F84" w:rsidRPr="00DA47D3" w:rsidRDefault="00715F84" w:rsidP="00715F84">
      <w:pPr>
        <w:rPr>
          <w:rFonts w:eastAsia="Proxima Nova"/>
          <w:i/>
          <w:sz w:val="24"/>
          <w:szCs w:val="24"/>
        </w:rPr>
      </w:pPr>
    </w:p>
    <w:p w14:paraId="6940E979" w14:textId="77777777" w:rsidR="00715F84" w:rsidRPr="00DA47D3" w:rsidRDefault="00715F84" w:rsidP="00715F84">
      <w:pPr>
        <w:rPr>
          <w:rFonts w:eastAsia="Proxima Nova"/>
          <w:b/>
          <w:sz w:val="24"/>
          <w:szCs w:val="24"/>
        </w:rPr>
      </w:pPr>
    </w:p>
    <w:p w14:paraId="7A49C462" w14:textId="77777777" w:rsidR="00715F84" w:rsidRPr="00DA47D3" w:rsidRDefault="00715F84" w:rsidP="00715F84">
      <w:pPr>
        <w:pBdr>
          <w:top w:val="single" w:sz="4" w:space="1" w:color="auto"/>
        </w:pBdr>
        <w:rPr>
          <w:rFonts w:eastAsia="Proxima Nova"/>
          <w:b/>
          <w:sz w:val="24"/>
          <w:szCs w:val="24"/>
        </w:rPr>
      </w:pPr>
      <w:r w:rsidRPr="00DA47D3">
        <w:rPr>
          <w:rFonts w:eastAsia="Proxima Nova"/>
          <w:b/>
          <w:sz w:val="24"/>
          <w:szCs w:val="24"/>
        </w:rPr>
        <w:t>Part 2: Children and Young People’s Experiences of Alternative Care in your Community</w:t>
      </w:r>
    </w:p>
    <w:p w14:paraId="7AFFE659" w14:textId="77777777" w:rsidR="00715F84" w:rsidRPr="00DA47D3" w:rsidRDefault="00715F84" w:rsidP="00715F84">
      <w:pPr>
        <w:rPr>
          <w:rFonts w:eastAsia="Proxima Nova"/>
          <w:i/>
          <w:sz w:val="24"/>
          <w:szCs w:val="24"/>
        </w:rPr>
      </w:pPr>
    </w:p>
    <w:p w14:paraId="4634E330" w14:textId="77777777" w:rsidR="00715F84" w:rsidRPr="00DA47D3" w:rsidRDefault="00715F84" w:rsidP="00715F84">
      <w:pPr>
        <w:rPr>
          <w:rFonts w:eastAsia="Proxima Nova"/>
          <w:i/>
          <w:sz w:val="24"/>
          <w:szCs w:val="24"/>
        </w:rPr>
      </w:pPr>
      <w:r w:rsidRPr="00DA47D3">
        <w:rPr>
          <w:rFonts w:eastAsia="Proxima Nova"/>
          <w:i/>
          <w:sz w:val="24"/>
          <w:szCs w:val="24"/>
        </w:rPr>
        <w:t>Please answer the questions below based on your own experiences and/or your knowledge of the experiences of children and young people in care in your community. Your community might be your city, village, or town.</w:t>
      </w:r>
    </w:p>
    <w:p w14:paraId="75FC6FD7" w14:textId="77777777" w:rsidR="00715F84" w:rsidRPr="00DA47D3" w:rsidRDefault="00715F84" w:rsidP="00715F84">
      <w:pPr>
        <w:rPr>
          <w:rFonts w:eastAsia="Proxima Nova"/>
          <w:i/>
          <w:sz w:val="24"/>
          <w:szCs w:val="24"/>
        </w:rPr>
      </w:pPr>
    </w:p>
    <w:p w14:paraId="705B8F47" w14:textId="77777777" w:rsidR="00715F84" w:rsidRPr="00DA47D3" w:rsidRDefault="00715F84" w:rsidP="00715F84">
      <w:pPr>
        <w:rPr>
          <w:rFonts w:eastAsia="Proxima Nova"/>
          <w:i/>
          <w:sz w:val="24"/>
          <w:szCs w:val="24"/>
        </w:rPr>
      </w:pPr>
      <w:r w:rsidRPr="00DA47D3">
        <w:rPr>
          <w:rFonts w:eastAsia="Proxima Nova"/>
          <w:i/>
          <w:sz w:val="24"/>
          <w:szCs w:val="24"/>
        </w:rPr>
        <w:t xml:space="preserve">Some of the questions include some supporting information, in </w:t>
      </w:r>
      <w:r w:rsidRPr="00DA47D3">
        <w:rPr>
          <w:rFonts w:eastAsia="Proxima Nova"/>
          <w:i/>
          <w:sz w:val="24"/>
          <w:szCs w:val="24"/>
          <w:highlight w:val="lightGray"/>
          <w:shd w:val="clear" w:color="auto" w:fill="D9D9D9" w:themeFill="background1" w:themeFillShade="D9"/>
        </w:rPr>
        <w:t>grey boxes</w:t>
      </w:r>
      <w:r w:rsidRPr="00DA47D3">
        <w:rPr>
          <w:rFonts w:eastAsia="Proxima Nova"/>
          <w:i/>
          <w:sz w:val="24"/>
          <w:szCs w:val="24"/>
        </w:rPr>
        <w:t xml:space="preserve">. </w:t>
      </w:r>
    </w:p>
    <w:p w14:paraId="03948085" w14:textId="3BDCCBE6" w:rsidR="00715F84" w:rsidRPr="00DA47D3" w:rsidRDefault="00715F84" w:rsidP="00715F84">
      <w:pPr>
        <w:rPr>
          <w:rFonts w:eastAsia="Proxima Nova"/>
          <w:sz w:val="24"/>
          <w:szCs w:val="24"/>
        </w:rPr>
      </w:pPr>
    </w:p>
    <w:p w14:paraId="20870D40" w14:textId="77777777" w:rsidR="001E1D2B" w:rsidRPr="00DA47D3" w:rsidRDefault="001E1D2B" w:rsidP="00715F84">
      <w:pPr>
        <w:rPr>
          <w:rFonts w:eastAsia="Proxima Nova"/>
          <w:sz w:val="24"/>
          <w:szCs w:val="24"/>
        </w:rPr>
      </w:pPr>
    </w:p>
    <w:p w14:paraId="73132D2E" w14:textId="77777777" w:rsidR="00715F84" w:rsidRPr="00DA47D3" w:rsidRDefault="00715F84" w:rsidP="00715F84">
      <w:pPr>
        <w:rPr>
          <w:rFonts w:eastAsia="Proxima Nova"/>
          <w:b/>
          <w:bCs/>
          <w:sz w:val="24"/>
          <w:szCs w:val="24"/>
        </w:rPr>
      </w:pPr>
      <w:r w:rsidRPr="00DA47D3">
        <w:rPr>
          <w:rFonts w:eastAsia="Proxima Nova"/>
          <w:b/>
          <w:bCs/>
          <w:sz w:val="24"/>
          <w:szCs w:val="24"/>
        </w:rPr>
        <w:t>Question 6</w:t>
      </w:r>
    </w:p>
    <w:tbl>
      <w:tblPr>
        <w:tblpPr w:leftFromText="180" w:rightFromText="180" w:vertAnchor="text" w:horzAnchor="margin" w:tblpY="211"/>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Look w:val="0600" w:firstRow="0" w:lastRow="0" w:firstColumn="0" w:lastColumn="0" w:noHBand="1" w:noVBand="1"/>
      </w:tblPr>
      <w:tblGrid>
        <w:gridCol w:w="9075"/>
      </w:tblGrid>
      <w:tr w:rsidR="00DA47D3" w:rsidRPr="00DA47D3" w14:paraId="7710D3CA" w14:textId="77777777" w:rsidTr="00D406BF">
        <w:tc>
          <w:tcPr>
            <w:tcW w:w="9075" w:type="dxa"/>
            <w:shd w:val="clear" w:color="auto" w:fill="D9D9D9" w:themeFill="background1" w:themeFillShade="D9"/>
            <w:tcMar>
              <w:top w:w="100" w:type="dxa"/>
              <w:left w:w="100" w:type="dxa"/>
              <w:bottom w:w="100" w:type="dxa"/>
              <w:right w:w="100" w:type="dxa"/>
            </w:tcMar>
          </w:tcPr>
          <w:p w14:paraId="41B926C3" w14:textId="77777777" w:rsidR="00715F84" w:rsidRPr="00DA47D3" w:rsidRDefault="00715F84" w:rsidP="00D406BF">
            <w:pPr>
              <w:rPr>
                <w:rFonts w:eastAsia="Proxima Nova"/>
                <w:sz w:val="24"/>
                <w:szCs w:val="24"/>
              </w:rPr>
            </w:pPr>
            <w:r w:rsidRPr="00DA47D3">
              <w:rPr>
                <w:rFonts w:eastAsia="Proxima Nova"/>
                <w:b/>
                <w:sz w:val="24"/>
                <w:szCs w:val="24"/>
              </w:rPr>
              <w:t>Article 6 of the CRC</w:t>
            </w:r>
            <w:r w:rsidRPr="00DA47D3">
              <w:rPr>
                <w:rFonts w:eastAsia="Proxima Nova"/>
                <w:sz w:val="24"/>
                <w:szCs w:val="24"/>
              </w:rPr>
              <w:t>. Every child has the right to be alive. Governments must make sure children survive and develop in the best possible way.</w:t>
            </w:r>
          </w:p>
        </w:tc>
      </w:tr>
    </w:tbl>
    <w:p w14:paraId="5B99DB20" w14:textId="77777777" w:rsidR="00715F84" w:rsidRPr="00DA47D3" w:rsidRDefault="00715F84" w:rsidP="00715F84">
      <w:pPr>
        <w:rPr>
          <w:rFonts w:eastAsia="Proxima Nova"/>
          <w:sz w:val="24"/>
          <w:szCs w:val="24"/>
        </w:rPr>
      </w:pPr>
    </w:p>
    <w:p w14:paraId="38784673" w14:textId="26E48A83" w:rsidR="00715F84" w:rsidRPr="00DA47D3" w:rsidRDefault="00AA142E" w:rsidP="00715F84">
      <w:pPr>
        <w:pStyle w:val="ListParagraph"/>
        <w:numPr>
          <w:ilvl w:val="0"/>
          <w:numId w:val="1"/>
        </w:numPr>
        <w:rPr>
          <w:rFonts w:eastAsia="Proxima Nova"/>
          <w:b/>
          <w:bCs/>
          <w:sz w:val="24"/>
          <w:szCs w:val="24"/>
        </w:rPr>
      </w:pPr>
      <w:r w:rsidRPr="00DA47D3">
        <w:rPr>
          <w:rFonts w:eastAsia="Proxima Nova"/>
          <w:b/>
          <w:bCs/>
          <w:sz w:val="24"/>
          <w:szCs w:val="24"/>
        </w:rPr>
        <w:t>What does it look like when children are well-looked after by adults in their lives</w:t>
      </w:r>
      <w:r w:rsidR="00715F84" w:rsidRPr="00DA47D3">
        <w:rPr>
          <w:rFonts w:eastAsia="Proxima Nova"/>
          <w:b/>
          <w:bCs/>
          <w:sz w:val="24"/>
          <w:szCs w:val="24"/>
        </w:rPr>
        <w:t xml:space="preserve">? </w:t>
      </w:r>
    </w:p>
    <w:p w14:paraId="79336BDC" w14:textId="77777777" w:rsidR="00715F84" w:rsidRPr="00DA47D3" w:rsidRDefault="00715F84" w:rsidP="00715F84">
      <w:pPr>
        <w:ind w:left="720"/>
        <w:rPr>
          <w:rFonts w:eastAsia="Proxima Nova"/>
          <w:sz w:val="24"/>
          <w:szCs w:val="24"/>
        </w:rPr>
      </w:pPr>
    </w:p>
    <w:tbl>
      <w:tblPr>
        <w:tblStyle w:val="TableGrid"/>
        <w:tblW w:w="0" w:type="auto"/>
        <w:tblLook w:val="04A0" w:firstRow="1" w:lastRow="0" w:firstColumn="1" w:lastColumn="0" w:noHBand="0" w:noVBand="1"/>
      </w:tblPr>
      <w:tblGrid>
        <w:gridCol w:w="9019"/>
      </w:tblGrid>
      <w:tr w:rsidR="00DA47D3" w:rsidRPr="00DA47D3" w14:paraId="43D02915" w14:textId="77777777" w:rsidTr="00D406BF">
        <w:tc>
          <w:tcPr>
            <w:tcW w:w="9019" w:type="dxa"/>
          </w:tcPr>
          <w:p w14:paraId="44BDDF11" w14:textId="77777777" w:rsidR="00715F84" w:rsidRPr="00DA47D3" w:rsidRDefault="00715F84" w:rsidP="00D406BF">
            <w:pPr>
              <w:rPr>
                <w:rFonts w:eastAsia="Proxima Nova"/>
                <w:sz w:val="24"/>
                <w:szCs w:val="24"/>
              </w:rPr>
            </w:pPr>
          </w:p>
          <w:p w14:paraId="43236AAA" w14:textId="77777777" w:rsidR="00715F84" w:rsidRPr="00DA47D3" w:rsidRDefault="00715F84" w:rsidP="00D406BF">
            <w:pPr>
              <w:rPr>
                <w:rFonts w:eastAsia="Proxima Nova"/>
                <w:sz w:val="24"/>
                <w:szCs w:val="24"/>
              </w:rPr>
            </w:pPr>
          </w:p>
          <w:p w14:paraId="19330E9D" w14:textId="77777777" w:rsidR="00715F84" w:rsidRPr="00DA47D3" w:rsidRDefault="00715F84" w:rsidP="00D406BF">
            <w:pPr>
              <w:rPr>
                <w:rFonts w:eastAsia="Proxima Nova"/>
                <w:sz w:val="24"/>
                <w:szCs w:val="24"/>
              </w:rPr>
            </w:pPr>
          </w:p>
          <w:p w14:paraId="56C44D23" w14:textId="77777777" w:rsidR="00715F84" w:rsidRPr="00DA47D3" w:rsidRDefault="00715F84" w:rsidP="00D406BF">
            <w:pPr>
              <w:rPr>
                <w:rFonts w:eastAsia="Proxima Nova"/>
                <w:sz w:val="24"/>
                <w:szCs w:val="24"/>
              </w:rPr>
            </w:pPr>
          </w:p>
        </w:tc>
      </w:tr>
    </w:tbl>
    <w:p w14:paraId="3B22A9E7" w14:textId="32594D22" w:rsidR="001E1D2B" w:rsidRPr="00DA47D3" w:rsidRDefault="001E1D2B" w:rsidP="00715F84">
      <w:pPr>
        <w:spacing w:after="160"/>
        <w:rPr>
          <w:rFonts w:eastAsia="Proxima Nova"/>
          <w:b/>
          <w:bCs/>
          <w:sz w:val="24"/>
          <w:szCs w:val="24"/>
        </w:rPr>
      </w:pPr>
    </w:p>
    <w:p w14:paraId="26F0DE88" w14:textId="77777777" w:rsidR="001E1D2B" w:rsidRPr="00DA47D3" w:rsidRDefault="001E1D2B">
      <w:pPr>
        <w:spacing w:after="160" w:line="259" w:lineRule="auto"/>
        <w:rPr>
          <w:rFonts w:eastAsia="Proxima Nova"/>
          <w:b/>
          <w:bCs/>
          <w:sz w:val="24"/>
          <w:szCs w:val="24"/>
        </w:rPr>
      </w:pPr>
      <w:r w:rsidRPr="00DA47D3">
        <w:rPr>
          <w:rFonts w:eastAsia="Proxima Nova"/>
          <w:b/>
          <w:bCs/>
          <w:sz w:val="24"/>
          <w:szCs w:val="24"/>
        </w:rPr>
        <w:br w:type="page"/>
      </w:r>
    </w:p>
    <w:p w14:paraId="52780D09" w14:textId="288CC307" w:rsidR="00715F84" w:rsidRPr="00DA47D3" w:rsidRDefault="00715F84" w:rsidP="00715F84">
      <w:pPr>
        <w:spacing w:after="160"/>
        <w:rPr>
          <w:rFonts w:eastAsia="Proxima Nova"/>
          <w:b/>
          <w:bCs/>
          <w:sz w:val="24"/>
          <w:szCs w:val="24"/>
        </w:rPr>
      </w:pPr>
      <w:r w:rsidRPr="00DA47D3">
        <w:rPr>
          <w:rFonts w:eastAsia="Proxima Nova"/>
          <w:b/>
          <w:bCs/>
          <w:sz w:val="24"/>
          <w:szCs w:val="24"/>
        </w:rPr>
        <w:lastRenderedPageBreak/>
        <w:t>Question 7</w:t>
      </w:r>
    </w:p>
    <w:p w14:paraId="6298E30A" w14:textId="39FA38FC" w:rsidR="00715F84" w:rsidRPr="00DA47D3" w:rsidRDefault="008A089A" w:rsidP="00715F84">
      <w:pPr>
        <w:numPr>
          <w:ilvl w:val="0"/>
          <w:numId w:val="1"/>
        </w:numPr>
        <w:spacing w:after="160"/>
        <w:rPr>
          <w:rFonts w:eastAsia="Proxima Nova"/>
          <w:b/>
          <w:bCs/>
          <w:sz w:val="24"/>
          <w:szCs w:val="24"/>
        </w:rPr>
      </w:pPr>
      <w:r w:rsidRPr="00DA47D3">
        <w:rPr>
          <w:rFonts w:eastAsia="Proxima Nova"/>
          <w:b/>
          <w:bCs/>
          <w:sz w:val="24"/>
          <w:szCs w:val="24"/>
        </w:rPr>
        <w:t xml:space="preserve">How do you think COVID-19 has affected children, young </w:t>
      </w:r>
      <w:proofErr w:type="gramStart"/>
      <w:r w:rsidRPr="00DA47D3">
        <w:rPr>
          <w:rFonts w:eastAsia="Proxima Nova"/>
          <w:b/>
          <w:bCs/>
          <w:sz w:val="24"/>
          <w:szCs w:val="24"/>
        </w:rPr>
        <w:t>people</w:t>
      </w:r>
      <w:proofErr w:type="gramEnd"/>
      <w:r w:rsidRPr="00DA47D3">
        <w:rPr>
          <w:rFonts w:eastAsia="Proxima Nova"/>
          <w:b/>
          <w:bCs/>
          <w:sz w:val="24"/>
          <w:szCs w:val="24"/>
        </w:rPr>
        <w:t xml:space="preserve"> and families and also those living in alternative care</w:t>
      </w:r>
      <w:r w:rsidR="00715F84" w:rsidRPr="00DA47D3">
        <w:rPr>
          <w:rFonts w:eastAsia="Proxima Nova"/>
          <w:b/>
          <w:bCs/>
          <w:sz w:val="24"/>
          <w:szCs w:val="24"/>
        </w:rPr>
        <w:t xml:space="preserve">? </w:t>
      </w:r>
    </w:p>
    <w:tbl>
      <w:tblPr>
        <w:tblStyle w:val="TableGrid"/>
        <w:tblW w:w="0" w:type="auto"/>
        <w:tblLook w:val="04A0" w:firstRow="1" w:lastRow="0" w:firstColumn="1" w:lastColumn="0" w:noHBand="0" w:noVBand="1"/>
      </w:tblPr>
      <w:tblGrid>
        <w:gridCol w:w="9019"/>
      </w:tblGrid>
      <w:tr w:rsidR="00DA47D3" w:rsidRPr="00DA47D3" w14:paraId="35A689E9" w14:textId="77777777" w:rsidTr="00D406BF">
        <w:tc>
          <w:tcPr>
            <w:tcW w:w="9019" w:type="dxa"/>
          </w:tcPr>
          <w:p w14:paraId="1E4AEF7F" w14:textId="77777777" w:rsidR="00715F84" w:rsidRPr="00DA47D3" w:rsidRDefault="00715F84" w:rsidP="00D406BF">
            <w:pPr>
              <w:spacing w:after="160"/>
              <w:rPr>
                <w:rFonts w:eastAsia="Proxima Nova"/>
                <w:sz w:val="24"/>
                <w:szCs w:val="24"/>
              </w:rPr>
            </w:pPr>
          </w:p>
          <w:p w14:paraId="3BD28E17" w14:textId="77777777" w:rsidR="00715F84" w:rsidRPr="00DA47D3" w:rsidRDefault="00715F84" w:rsidP="00D406BF">
            <w:pPr>
              <w:spacing w:after="160"/>
              <w:rPr>
                <w:rFonts w:eastAsia="Proxima Nova"/>
                <w:sz w:val="24"/>
                <w:szCs w:val="24"/>
              </w:rPr>
            </w:pPr>
          </w:p>
          <w:p w14:paraId="17A1CF9D" w14:textId="77777777" w:rsidR="00715F84" w:rsidRPr="00DA47D3" w:rsidRDefault="00715F84" w:rsidP="00D406BF">
            <w:pPr>
              <w:spacing w:after="160"/>
              <w:rPr>
                <w:rFonts w:eastAsia="Proxima Nova"/>
                <w:sz w:val="24"/>
                <w:szCs w:val="24"/>
              </w:rPr>
            </w:pPr>
          </w:p>
        </w:tc>
      </w:tr>
    </w:tbl>
    <w:p w14:paraId="16951AD3" w14:textId="109C472B" w:rsidR="005C0F30" w:rsidRPr="00DA47D3" w:rsidRDefault="005C0F30" w:rsidP="005C0F30">
      <w:pPr>
        <w:rPr>
          <w:rFonts w:eastAsia="Proxima Nova"/>
          <w:b/>
          <w:bCs/>
          <w:sz w:val="24"/>
          <w:szCs w:val="24"/>
        </w:rPr>
      </w:pPr>
    </w:p>
    <w:p w14:paraId="5662E874" w14:textId="77777777" w:rsidR="008A089A" w:rsidRPr="00DA47D3" w:rsidRDefault="008A089A" w:rsidP="005C0F30">
      <w:pPr>
        <w:rPr>
          <w:rFonts w:eastAsia="Proxima Nova"/>
          <w:b/>
          <w:bCs/>
          <w:sz w:val="24"/>
          <w:szCs w:val="24"/>
        </w:rPr>
      </w:pPr>
    </w:p>
    <w:p w14:paraId="2C1C3A35" w14:textId="7132C014" w:rsidR="005C0F30" w:rsidRPr="00DA47D3" w:rsidRDefault="005C0F30" w:rsidP="005C0F30">
      <w:pPr>
        <w:rPr>
          <w:rFonts w:eastAsia="Proxima Nova"/>
          <w:b/>
          <w:bCs/>
          <w:sz w:val="24"/>
          <w:szCs w:val="24"/>
        </w:rPr>
      </w:pPr>
      <w:r w:rsidRPr="00DA47D3">
        <w:rPr>
          <w:rFonts w:eastAsia="Proxima Nova"/>
          <w:b/>
          <w:bCs/>
          <w:sz w:val="24"/>
          <w:szCs w:val="24"/>
        </w:rPr>
        <w:t>Question 8</w:t>
      </w:r>
    </w:p>
    <w:p w14:paraId="30EF7402" w14:textId="77777777" w:rsidR="00715F84" w:rsidRPr="00DA47D3" w:rsidRDefault="00715F84" w:rsidP="00715F84">
      <w:pPr>
        <w:rPr>
          <w:rFonts w:eastAsia="Proxima Nova"/>
          <w:b/>
          <w:bCs/>
          <w:sz w:val="24"/>
          <w:szCs w:val="24"/>
        </w:rPr>
      </w:pPr>
    </w:p>
    <w:tbl>
      <w:tblPr>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DA47D3" w:rsidRPr="00DA47D3" w14:paraId="67CB3BEB"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2E860DC6" w14:textId="77777777" w:rsidR="00EF60FE" w:rsidRPr="00DA47D3" w:rsidRDefault="00EF60FE" w:rsidP="00D406BF">
            <w:pPr>
              <w:rPr>
                <w:rFonts w:eastAsia="Proxima Nova"/>
                <w:sz w:val="24"/>
                <w:szCs w:val="24"/>
              </w:rPr>
            </w:pPr>
            <w:r w:rsidRPr="00DA47D3">
              <w:rPr>
                <w:rFonts w:eastAsia="Proxima Nova"/>
                <w:b/>
                <w:sz w:val="24"/>
                <w:szCs w:val="24"/>
              </w:rPr>
              <w:t>Alternative care</w:t>
            </w:r>
            <w:r w:rsidRPr="00DA47D3">
              <w:rPr>
                <w:rFonts w:eastAsia="Proxima Nova"/>
                <w:sz w:val="24"/>
                <w:szCs w:val="24"/>
              </w:rPr>
              <w:t xml:space="preserve"> is when children and young people do not live with their parents and are in the care of relatives or other adults who are not their family members.</w:t>
            </w:r>
          </w:p>
        </w:tc>
      </w:tr>
    </w:tbl>
    <w:p w14:paraId="2784D903" w14:textId="77777777" w:rsidR="00EF60FE" w:rsidRPr="00DA47D3" w:rsidRDefault="00EF60FE" w:rsidP="00715F84">
      <w:pPr>
        <w:rPr>
          <w:rFonts w:eastAsia="Proxima Nova"/>
          <w:sz w:val="24"/>
          <w:szCs w:val="24"/>
        </w:rPr>
      </w:pPr>
    </w:p>
    <w:tbl>
      <w:tblPr>
        <w:tblpPr w:leftFromText="180" w:rightFromText="180" w:vertAnchor="text" w:horzAnchor="margin" w:tblpY="41"/>
        <w:tblW w:w="8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65"/>
      </w:tblGrid>
      <w:tr w:rsidR="00DA47D3" w:rsidRPr="00DA47D3" w14:paraId="0775CB15" w14:textId="77777777" w:rsidTr="00D406BF">
        <w:trPr>
          <w:trHeight w:val="1164"/>
        </w:trPr>
        <w:tc>
          <w:tcPr>
            <w:tcW w:w="8965" w:type="dxa"/>
            <w:shd w:val="clear" w:color="auto" w:fill="D9D9D9" w:themeFill="background1" w:themeFillShade="D9"/>
            <w:tcMar>
              <w:top w:w="100" w:type="dxa"/>
              <w:left w:w="100" w:type="dxa"/>
              <w:bottom w:w="100" w:type="dxa"/>
              <w:right w:w="100" w:type="dxa"/>
            </w:tcMar>
          </w:tcPr>
          <w:p w14:paraId="791A77E0" w14:textId="77777777" w:rsidR="00715F84" w:rsidRPr="00DA47D3" w:rsidRDefault="00715F84" w:rsidP="00D406BF">
            <w:pPr>
              <w:widowControl w:val="0"/>
              <w:rPr>
                <w:rFonts w:eastAsia="Proxima Nova"/>
                <w:sz w:val="24"/>
                <w:szCs w:val="24"/>
              </w:rPr>
            </w:pPr>
            <w:r w:rsidRPr="00DA47D3">
              <w:rPr>
                <w:rFonts w:eastAsia="Proxima Nova"/>
                <w:b/>
                <w:sz w:val="24"/>
                <w:szCs w:val="24"/>
              </w:rPr>
              <w:t xml:space="preserve">Article 7 of the CRC: </w:t>
            </w:r>
            <w:r w:rsidRPr="00DA47D3">
              <w:rPr>
                <w:rFonts w:eastAsia="Proxima Nova"/>
                <w:sz w:val="24"/>
                <w:szCs w:val="24"/>
              </w:rPr>
              <w:t>Children must be registered when they are born and given a name which is officially recognized by the government. Children must have a nationality (belong to a country). Whenever possible, children should know their parents and be looked after by them.</w:t>
            </w:r>
          </w:p>
        </w:tc>
      </w:tr>
    </w:tbl>
    <w:p w14:paraId="4CFC9E19" w14:textId="77777777" w:rsidR="00715F84" w:rsidRPr="00DA47D3" w:rsidRDefault="00715F84" w:rsidP="00715F84">
      <w:pPr>
        <w:rPr>
          <w:rFonts w:eastAsia="Proxima Nova"/>
          <w:sz w:val="24"/>
          <w:szCs w:val="24"/>
        </w:rPr>
      </w:pPr>
    </w:p>
    <w:tbl>
      <w:tblPr>
        <w:tblpPr w:leftFromText="180" w:rightFromText="180" w:vertAnchor="text" w:tblpY="33"/>
        <w:tblW w:w="89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91"/>
      </w:tblGrid>
      <w:tr w:rsidR="00DA47D3" w:rsidRPr="00DA47D3" w14:paraId="3D9A0054" w14:textId="77777777" w:rsidTr="00D406BF">
        <w:trPr>
          <w:trHeight w:val="1174"/>
        </w:trPr>
        <w:tc>
          <w:tcPr>
            <w:tcW w:w="8991" w:type="dxa"/>
            <w:shd w:val="clear" w:color="auto" w:fill="D9D9D9" w:themeFill="background1" w:themeFillShade="D9"/>
            <w:tcMar>
              <w:top w:w="100" w:type="dxa"/>
              <w:left w:w="100" w:type="dxa"/>
              <w:bottom w:w="100" w:type="dxa"/>
              <w:right w:w="100" w:type="dxa"/>
            </w:tcMar>
          </w:tcPr>
          <w:p w14:paraId="124A0B23" w14:textId="77777777" w:rsidR="00715F84" w:rsidRPr="00DA47D3" w:rsidRDefault="00715F84" w:rsidP="00D406BF">
            <w:pPr>
              <w:rPr>
                <w:rFonts w:eastAsia="Proxima Nova"/>
                <w:sz w:val="24"/>
                <w:szCs w:val="24"/>
              </w:rPr>
            </w:pPr>
            <w:r w:rsidRPr="00DA47D3">
              <w:rPr>
                <w:rFonts w:eastAsia="Proxima Nova"/>
                <w:b/>
                <w:sz w:val="24"/>
                <w:szCs w:val="24"/>
              </w:rPr>
              <w:t>Article 9 of the CRC</w:t>
            </w:r>
            <w:r w:rsidRPr="00DA47D3">
              <w:rPr>
                <w:rFonts w:eastAsia="Proxima Nova"/>
                <w:sz w:val="24"/>
                <w:szCs w:val="24"/>
              </w:rPr>
              <w:t>. Children should not be separated from their parents unless they are not being properly looked after – for example, if a parent hurts or does not take care of a child. Children whose parents don’t live together should stay in contact with both parents unless this might harm the child.</w:t>
            </w:r>
          </w:p>
        </w:tc>
      </w:tr>
    </w:tbl>
    <w:p w14:paraId="580B5C59" w14:textId="77777777" w:rsidR="00715F84" w:rsidRPr="00DA47D3" w:rsidRDefault="00715F84" w:rsidP="00715F84">
      <w:pPr>
        <w:rPr>
          <w:rFonts w:eastAsia="Proxima Nova"/>
          <w:sz w:val="24"/>
          <w:szCs w:val="24"/>
        </w:rPr>
      </w:pPr>
    </w:p>
    <w:tbl>
      <w:tblPr>
        <w:tblpPr w:leftFromText="180" w:rightFromText="180" w:vertAnchor="text" w:horzAnchor="margin" w:tblpY="71"/>
        <w:tblW w:w="89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9"/>
      </w:tblGrid>
      <w:tr w:rsidR="00DA47D3" w:rsidRPr="00DA47D3" w14:paraId="00378285" w14:textId="77777777" w:rsidTr="00D406BF">
        <w:trPr>
          <w:trHeight w:val="866"/>
        </w:trPr>
        <w:tc>
          <w:tcPr>
            <w:tcW w:w="8979" w:type="dxa"/>
            <w:shd w:val="clear" w:color="auto" w:fill="D9D9D9" w:themeFill="background1" w:themeFillShade="D9"/>
            <w:tcMar>
              <w:top w:w="100" w:type="dxa"/>
              <w:left w:w="100" w:type="dxa"/>
              <w:bottom w:w="100" w:type="dxa"/>
              <w:right w:w="100" w:type="dxa"/>
            </w:tcMar>
          </w:tcPr>
          <w:p w14:paraId="46E2A743" w14:textId="77777777" w:rsidR="00715F84" w:rsidRPr="00DA47D3" w:rsidRDefault="00715F84" w:rsidP="00D406BF">
            <w:pPr>
              <w:rPr>
                <w:rFonts w:eastAsia="Proxima Nova"/>
                <w:sz w:val="24"/>
                <w:szCs w:val="24"/>
              </w:rPr>
            </w:pPr>
            <w:r w:rsidRPr="00DA47D3">
              <w:rPr>
                <w:rFonts w:eastAsia="Proxima Nova"/>
                <w:b/>
                <w:sz w:val="24"/>
                <w:szCs w:val="24"/>
              </w:rPr>
              <w:t xml:space="preserve">Article 20 of the CRC: </w:t>
            </w:r>
            <w:r w:rsidRPr="00DA47D3">
              <w:rPr>
                <w:rFonts w:eastAsia="Proxima Nova"/>
                <w:sz w:val="24"/>
                <w:szCs w:val="24"/>
              </w:rPr>
              <w:t xml:space="preserve">Every child who cannot be looked after by their own family has the right to be looked after properly by people who respect the child’s religion, culture, </w:t>
            </w:r>
            <w:proofErr w:type="gramStart"/>
            <w:r w:rsidRPr="00DA47D3">
              <w:rPr>
                <w:rFonts w:eastAsia="Proxima Nova"/>
                <w:sz w:val="24"/>
                <w:szCs w:val="24"/>
              </w:rPr>
              <w:t>language</w:t>
            </w:r>
            <w:proofErr w:type="gramEnd"/>
            <w:r w:rsidRPr="00DA47D3">
              <w:rPr>
                <w:rFonts w:eastAsia="Proxima Nova"/>
                <w:sz w:val="24"/>
                <w:szCs w:val="24"/>
              </w:rPr>
              <w:t xml:space="preserve"> and other aspects of their life.</w:t>
            </w:r>
          </w:p>
        </w:tc>
      </w:tr>
    </w:tbl>
    <w:p w14:paraId="6C96DF3D" w14:textId="77777777" w:rsidR="00715F84" w:rsidRPr="00DA47D3" w:rsidRDefault="00715F84" w:rsidP="00715F84">
      <w:pPr>
        <w:rPr>
          <w:rFonts w:eastAsia="Proxima Nova"/>
          <w:sz w:val="24"/>
          <w:szCs w:val="24"/>
        </w:rPr>
      </w:pPr>
    </w:p>
    <w:p w14:paraId="72FF0678" w14:textId="77777777" w:rsidR="00715F84" w:rsidRPr="00DA47D3" w:rsidRDefault="00715F84" w:rsidP="00715F84">
      <w:pPr>
        <w:rPr>
          <w:rFonts w:eastAsia="Proxima Nova"/>
          <w:sz w:val="24"/>
          <w:szCs w:val="24"/>
        </w:rPr>
      </w:pPr>
    </w:p>
    <w:p w14:paraId="3CA8139E" w14:textId="3323C03F" w:rsidR="00715F84" w:rsidRPr="00DA47D3" w:rsidRDefault="00EF60FE" w:rsidP="00715F84">
      <w:pPr>
        <w:numPr>
          <w:ilvl w:val="0"/>
          <w:numId w:val="1"/>
        </w:numPr>
        <w:rPr>
          <w:rFonts w:eastAsia="Proxima Nova"/>
          <w:b/>
          <w:bCs/>
          <w:sz w:val="24"/>
          <w:szCs w:val="24"/>
        </w:rPr>
      </w:pPr>
      <w:r w:rsidRPr="00DA47D3">
        <w:rPr>
          <w:rFonts w:eastAsia="Proxima Nova"/>
          <w:b/>
          <w:bCs/>
          <w:sz w:val="24"/>
          <w:szCs w:val="24"/>
        </w:rPr>
        <w:t>How can we help keep families together, so children and young people do not need to go into alternative care</w:t>
      </w:r>
      <w:r w:rsidR="00715F84" w:rsidRPr="00DA47D3">
        <w:rPr>
          <w:rFonts w:eastAsia="Proxima Nova"/>
          <w:b/>
          <w:bCs/>
          <w:sz w:val="24"/>
          <w:szCs w:val="24"/>
        </w:rPr>
        <w:t xml:space="preserve">? </w:t>
      </w:r>
    </w:p>
    <w:p w14:paraId="17056F24" w14:textId="77777777" w:rsidR="00715F84" w:rsidRPr="00DA47D3" w:rsidRDefault="00715F84" w:rsidP="00715F84">
      <w:pPr>
        <w:rPr>
          <w:rFonts w:eastAsia="Proxima Nova"/>
          <w:sz w:val="24"/>
          <w:szCs w:val="24"/>
        </w:rPr>
      </w:pPr>
    </w:p>
    <w:tbl>
      <w:tblPr>
        <w:tblStyle w:val="TableGrid"/>
        <w:tblW w:w="0" w:type="auto"/>
        <w:tblLook w:val="04A0" w:firstRow="1" w:lastRow="0" w:firstColumn="1" w:lastColumn="0" w:noHBand="0" w:noVBand="1"/>
      </w:tblPr>
      <w:tblGrid>
        <w:gridCol w:w="9019"/>
      </w:tblGrid>
      <w:tr w:rsidR="00DA47D3" w:rsidRPr="00DA47D3" w14:paraId="7B965E0E" w14:textId="77777777" w:rsidTr="00D406BF">
        <w:tc>
          <w:tcPr>
            <w:tcW w:w="9019" w:type="dxa"/>
          </w:tcPr>
          <w:p w14:paraId="46856A48" w14:textId="77777777" w:rsidR="00715F84" w:rsidRPr="00DA47D3" w:rsidRDefault="00715F84" w:rsidP="00D406BF">
            <w:pPr>
              <w:rPr>
                <w:rFonts w:eastAsia="Proxima Nova"/>
                <w:sz w:val="24"/>
                <w:szCs w:val="24"/>
              </w:rPr>
            </w:pPr>
          </w:p>
          <w:p w14:paraId="074B1A76" w14:textId="77777777" w:rsidR="00715F84" w:rsidRPr="00DA47D3" w:rsidRDefault="00715F84" w:rsidP="00D406BF">
            <w:pPr>
              <w:rPr>
                <w:rFonts w:eastAsia="Proxima Nova"/>
                <w:sz w:val="24"/>
                <w:szCs w:val="24"/>
              </w:rPr>
            </w:pPr>
          </w:p>
          <w:p w14:paraId="6742CD39" w14:textId="77777777" w:rsidR="00715F84" w:rsidRPr="00DA47D3" w:rsidRDefault="00715F84" w:rsidP="00D406BF">
            <w:pPr>
              <w:rPr>
                <w:rFonts w:eastAsia="Proxima Nova"/>
                <w:sz w:val="24"/>
                <w:szCs w:val="24"/>
              </w:rPr>
            </w:pPr>
          </w:p>
          <w:p w14:paraId="08C7F1EE" w14:textId="77777777" w:rsidR="00715F84" w:rsidRPr="00DA47D3" w:rsidRDefault="00715F84" w:rsidP="00D406BF">
            <w:pPr>
              <w:rPr>
                <w:rFonts w:eastAsia="Proxima Nova"/>
                <w:sz w:val="24"/>
                <w:szCs w:val="24"/>
              </w:rPr>
            </w:pPr>
          </w:p>
          <w:p w14:paraId="7998F25A" w14:textId="77777777" w:rsidR="00715F84" w:rsidRPr="00DA47D3" w:rsidRDefault="00715F84" w:rsidP="00D406BF">
            <w:pPr>
              <w:rPr>
                <w:rFonts w:eastAsia="Proxima Nova"/>
                <w:sz w:val="24"/>
                <w:szCs w:val="24"/>
              </w:rPr>
            </w:pPr>
          </w:p>
        </w:tc>
      </w:tr>
    </w:tbl>
    <w:p w14:paraId="52A32690" w14:textId="77777777" w:rsidR="00715F84" w:rsidRPr="00DA47D3" w:rsidRDefault="00715F84" w:rsidP="00715F84">
      <w:pPr>
        <w:rPr>
          <w:rFonts w:eastAsia="Proxima Nova"/>
          <w:sz w:val="24"/>
          <w:szCs w:val="24"/>
        </w:rPr>
      </w:pPr>
    </w:p>
    <w:p w14:paraId="4CB44F06" w14:textId="77777777" w:rsidR="00715F84" w:rsidRPr="00DA47D3" w:rsidRDefault="00715F84" w:rsidP="00715F84">
      <w:pPr>
        <w:rPr>
          <w:rFonts w:eastAsia="Roboto"/>
          <w:b/>
          <w:sz w:val="24"/>
          <w:szCs w:val="24"/>
        </w:rPr>
      </w:pPr>
      <w:r w:rsidRPr="00DA47D3">
        <w:rPr>
          <w:rFonts w:eastAsia="Roboto"/>
          <w:b/>
          <w:sz w:val="24"/>
          <w:szCs w:val="24"/>
        </w:rPr>
        <w:lastRenderedPageBreak/>
        <w:t>Question 9</w:t>
      </w:r>
    </w:p>
    <w:p w14:paraId="3C48708C" w14:textId="77777777" w:rsidR="00715F84" w:rsidRPr="00DA47D3" w:rsidRDefault="00715F84" w:rsidP="00715F84">
      <w:pPr>
        <w:rPr>
          <w:rFonts w:eastAsia="Roboto"/>
          <w:b/>
          <w:sz w:val="24"/>
          <w:szCs w:val="24"/>
        </w:rPr>
      </w:pPr>
    </w:p>
    <w:tbl>
      <w:tblPr>
        <w:tblpPr w:leftFromText="180" w:rightFromText="180" w:vertAnchor="text" w:horzAnchor="margin" w:tblpY="4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47D3" w:rsidRPr="00DA47D3" w14:paraId="5A48E668" w14:textId="77777777" w:rsidTr="00D406BF">
        <w:trPr>
          <w:trHeight w:val="1268"/>
        </w:trPr>
        <w:tc>
          <w:tcPr>
            <w:tcW w:w="9029" w:type="dxa"/>
            <w:shd w:val="clear" w:color="auto" w:fill="D9D9D9" w:themeFill="background1" w:themeFillShade="D9"/>
            <w:tcMar>
              <w:top w:w="100" w:type="dxa"/>
              <w:left w:w="100" w:type="dxa"/>
              <w:bottom w:w="100" w:type="dxa"/>
              <w:right w:w="100" w:type="dxa"/>
            </w:tcMar>
          </w:tcPr>
          <w:p w14:paraId="42127CC2" w14:textId="77777777" w:rsidR="00715F84" w:rsidRPr="00DA47D3" w:rsidRDefault="00715F84" w:rsidP="00D406BF">
            <w:pPr>
              <w:rPr>
                <w:rFonts w:eastAsia="Proxima Nova"/>
                <w:sz w:val="24"/>
                <w:szCs w:val="24"/>
              </w:rPr>
            </w:pPr>
            <w:r w:rsidRPr="00DA47D3">
              <w:rPr>
                <w:rFonts w:eastAsia="Proxima Nova"/>
                <w:b/>
                <w:sz w:val="24"/>
                <w:szCs w:val="24"/>
              </w:rPr>
              <w:t>Article 2 of the CRC</w:t>
            </w:r>
            <w:r w:rsidRPr="00DA47D3">
              <w:rPr>
                <w:rFonts w:eastAsia="Proxima Nova"/>
                <w:sz w:val="24"/>
                <w:szCs w:val="24"/>
              </w:rPr>
              <w:t>. All children have all these rights, no matter who they are, where they live, what language they speak, what their religion is, what they think, what they look like, if they are a boy or girl, if they have a disability, if they are rich or poor, and no matter who their parents or families are or what their parents or families believe or do. No child should be treated unfairly for any reason.</w:t>
            </w:r>
          </w:p>
        </w:tc>
      </w:tr>
    </w:tbl>
    <w:p w14:paraId="39BC0C02" w14:textId="77777777" w:rsidR="00715F84" w:rsidRPr="00DA47D3" w:rsidRDefault="00715F84" w:rsidP="00715F84">
      <w:pPr>
        <w:rPr>
          <w:rFonts w:eastAsia="Roboto"/>
          <w:b/>
          <w:sz w:val="24"/>
          <w:szCs w:val="24"/>
        </w:rPr>
      </w:pPr>
    </w:p>
    <w:tbl>
      <w:tblPr>
        <w:tblStyle w:val="TableGrid"/>
        <w:tblW w:w="0" w:type="auto"/>
        <w:tblLook w:val="04A0" w:firstRow="1" w:lastRow="0" w:firstColumn="1" w:lastColumn="0" w:noHBand="0" w:noVBand="1"/>
      </w:tblPr>
      <w:tblGrid>
        <w:gridCol w:w="9019"/>
      </w:tblGrid>
      <w:tr w:rsidR="00DA47D3" w:rsidRPr="00DA47D3" w14:paraId="7E1D7CB8" w14:textId="77777777" w:rsidTr="00E652D7">
        <w:tc>
          <w:tcPr>
            <w:tcW w:w="9019" w:type="dxa"/>
            <w:shd w:val="clear" w:color="auto" w:fill="auto"/>
            <w:tcMar>
              <w:top w:w="102" w:type="dxa"/>
              <w:left w:w="102" w:type="dxa"/>
              <w:bottom w:w="102" w:type="dxa"/>
              <w:right w:w="102" w:type="dxa"/>
            </w:tcMar>
          </w:tcPr>
          <w:p w14:paraId="7E257599" w14:textId="39DB8A9D" w:rsidR="00EF60FE" w:rsidRPr="00DA47D3" w:rsidRDefault="00EF60FE" w:rsidP="00D406BF">
            <w:pPr>
              <w:rPr>
                <w:rFonts w:eastAsia="Roboto"/>
                <w:bCs/>
                <w:sz w:val="24"/>
                <w:szCs w:val="24"/>
              </w:rPr>
            </w:pPr>
            <w:r w:rsidRPr="00DA47D3">
              <w:rPr>
                <w:rFonts w:eastAsia="Roboto"/>
                <w:bCs/>
                <w:sz w:val="24"/>
                <w:szCs w:val="24"/>
              </w:rPr>
              <w:t>Some children may face greater challenges to stay with their families, for example, children with disabilities, migrant children, children experiencing war or natural disaster, as ethnic minorities or as Indigenous.</w:t>
            </w:r>
          </w:p>
        </w:tc>
      </w:tr>
    </w:tbl>
    <w:p w14:paraId="4C468EB6" w14:textId="77777777" w:rsidR="00715F84" w:rsidRPr="00DA47D3" w:rsidRDefault="00715F84" w:rsidP="00715F84">
      <w:pPr>
        <w:spacing w:after="160"/>
        <w:rPr>
          <w:rFonts w:eastAsia="Proxima Nova"/>
          <w:sz w:val="24"/>
          <w:szCs w:val="24"/>
        </w:rPr>
      </w:pPr>
    </w:p>
    <w:p w14:paraId="49DDBD4D" w14:textId="4B9FA87B" w:rsidR="00715F84" w:rsidRPr="00DA47D3" w:rsidRDefault="00EF60FE" w:rsidP="00715F84">
      <w:pPr>
        <w:pStyle w:val="ListParagraph"/>
        <w:numPr>
          <w:ilvl w:val="0"/>
          <w:numId w:val="1"/>
        </w:numPr>
        <w:rPr>
          <w:rFonts w:eastAsia="Roboto"/>
          <w:b/>
          <w:sz w:val="24"/>
          <w:szCs w:val="24"/>
          <w:highlight w:val="white"/>
        </w:rPr>
      </w:pPr>
      <w:r w:rsidRPr="00DA47D3">
        <w:rPr>
          <w:rFonts w:eastAsia="Roboto"/>
          <w:b/>
          <w:sz w:val="24"/>
          <w:szCs w:val="24"/>
        </w:rPr>
        <w:t>In your experience, what support should be given to children and young people and their families who may face greater challenges to live together</w:t>
      </w:r>
      <w:r w:rsidR="00715F84" w:rsidRPr="00DA47D3">
        <w:rPr>
          <w:rFonts w:eastAsia="Roboto"/>
          <w:b/>
          <w:sz w:val="24"/>
          <w:szCs w:val="24"/>
        </w:rPr>
        <w:t>?</w:t>
      </w:r>
    </w:p>
    <w:p w14:paraId="5AB3FD00" w14:textId="77777777" w:rsidR="00715F84" w:rsidRPr="00DA47D3" w:rsidRDefault="00715F84" w:rsidP="00715F84">
      <w:pPr>
        <w:rPr>
          <w:rFonts w:eastAsia="Roboto"/>
          <w:b/>
          <w:sz w:val="24"/>
          <w:szCs w:val="24"/>
          <w:highlight w:val="white"/>
        </w:rPr>
      </w:pPr>
    </w:p>
    <w:tbl>
      <w:tblPr>
        <w:tblStyle w:val="TableGrid"/>
        <w:tblW w:w="0" w:type="auto"/>
        <w:tblLook w:val="04A0" w:firstRow="1" w:lastRow="0" w:firstColumn="1" w:lastColumn="0" w:noHBand="0" w:noVBand="1"/>
      </w:tblPr>
      <w:tblGrid>
        <w:gridCol w:w="9019"/>
      </w:tblGrid>
      <w:tr w:rsidR="00DA47D3" w:rsidRPr="00DA47D3" w14:paraId="47C6E7F8" w14:textId="77777777" w:rsidTr="00D406BF">
        <w:tc>
          <w:tcPr>
            <w:tcW w:w="9019" w:type="dxa"/>
          </w:tcPr>
          <w:p w14:paraId="45FDD486" w14:textId="77777777" w:rsidR="00715F84" w:rsidRPr="00DA47D3" w:rsidRDefault="00715F84" w:rsidP="00D406BF">
            <w:pPr>
              <w:rPr>
                <w:rFonts w:eastAsia="Roboto"/>
                <w:b/>
                <w:sz w:val="24"/>
                <w:szCs w:val="24"/>
                <w:highlight w:val="white"/>
              </w:rPr>
            </w:pPr>
          </w:p>
          <w:p w14:paraId="35CEE542" w14:textId="77777777" w:rsidR="00715F84" w:rsidRPr="00DA47D3" w:rsidRDefault="00715F84" w:rsidP="00D406BF">
            <w:pPr>
              <w:rPr>
                <w:rFonts w:eastAsia="Roboto"/>
                <w:b/>
                <w:sz w:val="24"/>
                <w:szCs w:val="24"/>
                <w:highlight w:val="white"/>
              </w:rPr>
            </w:pPr>
          </w:p>
          <w:p w14:paraId="5D3DE0E1" w14:textId="77777777" w:rsidR="00715F84" w:rsidRPr="00DA47D3" w:rsidRDefault="00715F84" w:rsidP="00D406BF">
            <w:pPr>
              <w:rPr>
                <w:rFonts w:eastAsia="Roboto"/>
                <w:b/>
                <w:sz w:val="24"/>
                <w:szCs w:val="24"/>
                <w:highlight w:val="white"/>
              </w:rPr>
            </w:pPr>
          </w:p>
          <w:p w14:paraId="29E8F1A7" w14:textId="77777777" w:rsidR="00715F84" w:rsidRPr="00DA47D3" w:rsidRDefault="00715F84" w:rsidP="00D406BF">
            <w:pPr>
              <w:rPr>
                <w:rFonts w:eastAsia="Roboto"/>
                <w:b/>
                <w:sz w:val="24"/>
                <w:szCs w:val="24"/>
                <w:highlight w:val="white"/>
              </w:rPr>
            </w:pPr>
          </w:p>
          <w:p w14:paraId="688B6C4E" w14:textId="77777777" w:rsidR="00715F84" w:rsidRPr="00DA47D3" w:rsidRDefault="00715F84" w:rsidP="00D406BF">
            <w:pPr>
              <w:rPr>
                <w:rFonts w:eastAsia="Roboto"/>
                <w:b/>
                <w:sz w:val="24"/>
                <w:szCs w:val="24"/>
                <w:highlight w:val="white"/>
              </w:rPr>
            </w:pPr>
          </w:p>
        </w:tc>
      </w:tr>
    </w:tbl>
    <w:p w14:paraId="73D4EBE4" w14:textId="77777777" w:rsidR="00715F84" w:rsidRPr="00DA47D3" w:rsidRDefault="00715F84" w:rsidP="00715F84">
      <w:pPr>
        <w:rPr>
          <w:rFonts w:eastAsia="Roboto"/>
          <w:b/>
          <w:sz w:val="24"/>
          <w:szCs w:val="24"/>
          <w:highlight w:val="white"/>
        </w:rPr>
      </w:pPr>
    </w:p>
    <w:p w14:paraId="4A6A8DED" w14:textId="28BCE721" w:rsidR="00715F84" w:rsidRPr="00DA47D3" w:rsidRDefault="00715F84" w:rsidP="00715F84">
      <w:pPr>
        <w:rPr>
          <w:rFonts w:eastAsia="Roboto"/>
          <w:b/>
          <w:sz w:val="24"/>
          <w:szCs w:val="24"/>
        </w:rPr>
      </w:pPr>
    </w:p>
    <w:p w14:paraId="71FBB1F4" w14:textId="5FE6DD18" w:rsidR="001E1D2B" w:rsidRPr="00DA47D3" w:rsidRDefault="001E1D2B" w:rsidP="00715F84">
      <w:pPr>
        <w:rPr>
          <w:rFonts w:eastAsia="Roboto"/>
          <w:b/>
          <w:sz w:val="24"/>
          <w:szCs w:val="24"/>
        </w:rPr>
      </w:pPr>
    </w:p>
    <w:p w14:paraId="36BCBA82" w14:textId="77777777" w:rsidR="001E1D2B" w:rsidRPr="00DA47D3" w:rsidRDefault="001E1D2B" w:rsidP="00715F84">
      <w:pPr>
        <w:rPr>
          <w:rFonts w:eastAsia="Roboto"/>
          <w:b/>
          <w:sz w:val="24"/>
          <w:szCs w:val="24"/>
        </w:rPr>
      </w:pPr>
    </w:p>
    <w:p w14:paraId="74D39FED" w14:textId="77777777" w:rsidR="00715F84" w:rsidRPr="00DA47D3" w:rsidRDefault="00715F84" w:rsidP="00715F84">
      <w:pPr>
        <w:rPr>
          <w:rFonts w:eastAsia="Proxima Nova"/>
          <w:sz w:val="24"/>
          <w:szCs w:val="24"/>
        </w:rPr>
      </w:pPr>
      <w:r w:rsidRPr="00DA47D3">
        <w:rPr>
          <w:rFonts w:eastAsia="Roboto"/>
          <w:b/>
          <w:sz w:val="24"/>
          <w:szCs w:val="24"/>
        </w:rPr>
        <w:t>Question 10</w:t>
      </w:r>
    </w:p>
    <w:p w14:paraId="75AB3756" w14:textId="77777777" w:rsidR="00715F84" w:rsidRPr="00DA47D3" w:rsidRDefault="00715F84" w:rsidP="00715F84">
      <w:pPr>
        <w:rPr>
          <w:rFonts w:eastAsia="Roboto"/>
          <w:b/>
          <w:sz w:val="24"/>
          <w:szCs w:val="24"/>
          <w:highlight w:val="yellow"/>
        </w:rPr>
      </w:pPr>
    </w:p>
    <w:tbl>
      <w:tblPr>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DA47D3" w:rsidRPr="00DA47D3" w14:paraId="1FD60670"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4476E257" w14:textId="77777777" w:rsidR="00715F84" w:rsidRPr="00DA47D3" w:rsidRDefault="00715F84" w:rsidP="00D406BF">
            <w:pPr>
              <w:rPr>
                <w:rFonts w:eastAsia="Proxima Nova"/>
                <w:sz w:val="24"/>
                <w:szCs w:val="24"/>
              </w:rPr>
            </w:pPr>
            <w:r w:rsidRPr="00DA47D3">
              <w:rPr>
                <w:rFonts w:eastAsia="Proxima Nova"/>
                <w:b/>
                <w:sz w:val="24"/>
                <w:szCs w:val="24"/>
              </w:rPr>
              <w:t>Alternative care</w:t>
            </w:r>
            <w:r w:rsidRPr="00DA47D3">
              <w:rPr>
                <w:rFonts w:eastAsia="Proxima Nova"/>
                <w:sz w:val="24"/>
                <w:szCs w:val="24"/>
              </w:rPr>
              <w:t xml:space="preserve"> is when children and young people do not live with their parents and are in the care of relatives or other adults who are not their family members.</w:t>
            </w:r>
          </w:p>
        </w:tc>
      </w:tr>
    </w:tbl>
    <w:p w14:paraId="70C1C090" w14:textId="77777777" w:rsidR="00715F84" w:rsidRPr="00DA47D3" w:rsidRDefault="00715F84" w:rsidP="00715F84">
      <w:pPr>
        <w:rPr>
          <w:rFonts w:eastAsia="Roboto"/>
          <w:b/>
          <w:sz w:val="24"/>
          <w:szCs w:val="24"/>
        </w:rPr>
      </w:pPr>
    </w:p>
    <w:tbl>
      <w:tblPr>
        <w:tblpPr w:leftFromText="180" w:rightFromText="180" w:vertAnchor="text" w:horzAnchor="margin" w:tblpY="4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47D3" w:rsidRPr="00DA47D3" w14:paraId="6C17D73B" w14:textId="77777777" w:rsidTr="00D406BF">
        <w:trPr>
          <w:trHeight w:val="1268"/>
        </w:trPr>
        <w:tc>
          <w:tcPr>
            <w:tcW w:w="9029" w:type="dxa"/>
            <w:shd w:val="clear" w:color="auto" w:fill="D9D9D9" w:themeFill="background1" w:themeFillShade="D9"/>
            <w:tcMar>
              <w:top w:w="100" w:type="dxa"/>
              <w:left w:w="100" w:type="dxa"/>
              <w:bottom w:w="100" w:type="dxa"/>
              <w:right w:w="100" w:type="dxa"/>
            </w:tcMar>
          </w:tcPr>
          <w:p w14:paraId="54055843" w14:textId="77777777" w:rsidR="00715F84" w:rsidRPr="00DA47D3" w:rsidRDefault="00715F84" w:rsidP="00D406BF">
            <w:pPr>
              <w:rPr>
                <w:rFonts w:eastAsia="Proxima Nova"/>
                <w:sz w:val="24"/>
                <w:szCs w:val="24"/>
              </w:rPr>
            </w:pPr>
            <w:r w:rsidRPr="00DA47D3">
              <w:rPr>
                <w:rFonts w:eastAsia="Proxima Nova"/>
                <w:b/>
                <w:sz w:val="24"/>
                <w:szCs w:val="24"/>
              </w:rPr>
              <w:t>Article 2 of the CRC</w:t>
            </w:r>
            <w:r w:rsidRPr="00DA47D3">
              <w:rPr>
                <w:rFonts w:eastAsia="Proxima Nova"/>
                <w:sz w:val="24"/>
                <w:szCs w:val="24"/>
              </w:rPr>
              <w:t>. All children have all these rights, no matter who they are, where they live, what language they speak, what their religion is, what they think, what they look like, if they are a boy or girl, if they have a disability, if they are rich or poor, and no matter who their parents or families are or what their parents or families believe or do. No child should be treated unfairly for any reason.</w:t>
            </w:r>
          </w:p>
        </w:tc>
      </w:tr>
    </w:tbl>
    <w:p w14:paraId="69A8EAEB" w14:textId="503CD0ED" w:rsidR="00715F84" w:rsidRDefault="00715F84" w:rsidP="00715F84">
      <w:pPr>
        <w:rPr>
          <w:rFonts w:eastAsia="Roboto"/>
          <w:b/>
          <w:sz w:val="24"/>
          <w:szCs w:val="24"/>
        </w:rPr>
      </w:pPr>
    </w:p>
    <w:p w14:paraId="48280264" w14:textId="122791F1" w:rsidR="00967BAB" w:rsidRDefault="00967BAB" w:rsidP="00715F84">
      <w:pPr>
        <w:rPr>
          <w:rFonts w:eastAsia="Roboto"/>
          <w:b/>
          <w:sz w:val="24"/>
          <w:szCs w:val="24"/>
        </w:rPr>
      </w:pPr>
    </w:p>
    <w:p w14:paraId="13167C88" w14:textId="77777777" w:rsidR="00343C01" w:rsidRPr="00DA47D3" w:rsidRDefault="00343C01" w:rsidP="00715F84">
      <w:pPr>
        <w:rPr>
          <w:rFonts w:eastAsia="Roboto"/>
          <w:b/>
          <w:sz w:val="24"/>
          <w:szCs w:val="24"/>
        </w:rPr>
      </w:pPr>
    </w:p>
    <w:tbl>
      <w:tblPr>
        <w:tblStyle w:val="TableGrid"/>
        <w:tblW w:w="0" w:type="auto"/>
        <w:tblLook w:val="04A0" w:firstRow="1" w:lastRow="0" w:firstColumn="1" w:lastColumn="0" w:noHBand="0" w:noVBand="1"/>
      </w:tblPr>
      <w:tblGrid>
        <w:gridCol w:w="9019"/>
      </w:tblGrid>
      <w:tr w:rsidR="00DA47D3" w:rsidRPr="00DA47D3" w14:paraId="5EE5CB1D" w14:textId="77777777" w:rsidTr="00967BAB">
        <w:tc>
          <w:tcPr>
            <w:tcW w:w="9019" w:type="dxa"/>
            <w:shd w:val="clear" w:color="auto" w:fill="auto"/>
            <w:tcMar>
              <w:top w:w="102" w:type="dxa"/>
              <w:left w:w="102" w:type="dxa"/>
              <w:bottom w:w="102" w:type="dxa"/>
              <w:right w:w="102" w:type="dxa"/>
            </w:tcMar>
          </w:tcPr>
          <w:p w14:paraId="10491636" w14:textId="300D8802" w:rsidR="00715F84" w:rsidRPr="00DA47D3" w:rsidRDefault="00343C01" w:rsidP="00D406BF">
            <w:pPr>
              <w:rPr>
                <w:rFonts w:eastAsia="Roboto"/>
                <w:bCs/>
                <w:sz w:val="24"/>
                <w:szCs w:val="24"/>
              </w:rPr>
            </w:pPr>
            <w:r w:rsidRPr="00343C01">
              <w:rPr>
                <w:rFonts w:eastAsia="Roboto"/>
                <w:bCs/>
                <w:sz w:val="24"/>
                <w:szCs w:val="24"/>
              </w:rPr>
              <w:lastRenderedPageBreak/>
              <w:t>Some children may face greater challenges to enjoy their rights while in alternative care, for example, children with disabilities, migrant children, children experiencing war or natural disaster, children who identify as LGBTQ2S+, as ethnic minorities or as Indigenous.</w:t>
            </w:r>
          </w:p>
        </w:tc>
      </w:tr>
    </w:tbl>
    <w:p w14:paraId="612ECB5F" w14:textId="77777777" w:rsidR="00967BAB" w:rsidRPr="00967BAB" w:rsidRDefault="00967BAB" w:rsidP="00967BAB">
      <w:pPr>
        <w:rPr>
          <w:rFonts w:eastAsia="Roboto"/>
          <w:b/>
          <w:bCs/>
          <w:sz w:val="24"/>
          <w:szCs w:val="24"/>
          <w:highlight w:val="white"/>
        </w:rPr>
      </w:pPr>
    </w:p>
    <w:p w14:paraId="6D995E8B" w14:textId="5209E8A4" w:rsidR="00715F84" w:rsidRPr="00DA47D3" w:rsidRDefault="00EF60FE" w:rsidP="00715F84">
      <w:pPr>
        <w:pStyle w:val="ListParagraph"/>
        <w:numPr>
          <w:ilvl w:val="0"/>
          <w:numId w:val="1"/>
        </w:numPr>
        <w:rPr>
          <w:rFonts w:eastAsia="Roboto"/>
          <w:b/>
          <w:bCs/>
          <w:sz w:val="24"/>
          <w:szCs w:val="24"/>
          <w:highlight w:val="white"/>
        </w:rPr>
      </w:pPr>
      <w:r w:rsidRPr="00DA47D3">
        <w:rPr>
          <w:rFonts w:eastAsia="Roboto"/>
          <w:b/>
          <w:bCs/>
          <w:sz w:val="24"/>
          <w:szCs w:val="24"/>
        </w:rPr>
        <w:t>In your experience, what support should be given to these children and young people who may face greater challenges in alternative care?</w:t>
      </w:r>
    </w:p>
    <w:p w14:paraId="2FCCDA41" w14:textId="77777777" w:rsidR="00715F84" w:rsidRPr="00DA47D3" w:rsidRDefault="00715F84" w:rsidP="00715F84">
      <w:pPr>
        <w:rPr>
          <w:rFonts w:eastAsia="Proxima Nova"/>
          <w:sz w:val="24"/>
          <w:szCs w:val="24"/>
        </w:rPr>
      </w:pPr>
    </w:p>
    <w:tbl>
      <w:tblPr>
        <w:tblStyle w:val="TableGrid"/>
        <w:tblW w:w="0" w:type="auto"/>
        <w:tblLook w:val="04A0" w:firstRow="1" w:lastRow="0" w:firstColumn="1" w:lastColumn="0" w:noHBand="0" w:noVBand="1"/>
      </w:tblPr>
      <w:tblGrid>
        <w:gridCol w:w="9019"/>
      </w:tblGrid>
      <w:tr w:rsidR="00DA47D3" w:rsidRPr="00DA47D3" w14:paraId="283B76A9" w14:textId="77777777" w:rsidTr="00D406BF">
        <w:tc>
          <w:tcPr>
            <w:tcW w:w="9019" w:type="dxa"/>
          </w:tcPr>
          <w:p w14:paraId="38552F80" w14:textId="77777777" w:rsidR="00715F84" w:rsidRPr="00DA47D3" w:rsidRDefault="00715F84" w:rsidP="00D406BF">
            <w:pPr>
              <w:rPr>
                <w:rFonts w:eastAsia="Roboto"/>
                <w:b/>
                <w:sz w:val="24"/>
                <w:szCs w:val="24"/>
                <w:highlight w:val="white"/>
              </w:rPr>
            </w:pPr>
          </w:p>
          <w:p w14:paraId="370C2515" w14:textId="77777777" w:rsidR="00715F84" w:rsidRPr="00DA47D3" w:rsidRDefault="00715F84" w:rsidP="00D406BF">
            <w:pPr>
              <w:rPr>
                <w:rFonts w:eastAsia="Roboto"/>
                <w:b/>
                <w:sz w:val="24"/>
                <w:szCs w:val="24"/>
                <w:highlight w:val="white"/>
              </w:rPr>
            </w:pPr>
          </w:p>
          <w:p w14:paraId="67F75976" w14:textId="77777777" w:rsidR="00715F84" w:rsidRPr="00DA47D3" w:rsidRDefault="00715F84" w:rsidP="00D406BF">
            <w:pPr>
              <w:rPr>
                <w:rFonts w:eastAsia="Roboto"/>
                <w:b/>
                <w:sz w:val="24"/>
                <w:szCs w:val="24"/>
                <w:highlight w:val="white"/>
              </w:rPr>
            </w:pPr>
          </w:p>
          <w:p w14:paraId="173004F9" w14:textId="77777777" w:rsidR="00715F84" w:rsidRPr="00DA47D3" w:rsidRDefault="00715F84" w:rsidP="00D406BF">
            <w:pPr>
              <w:rPr>
                <w:rFonts w:eastAsia="Roboto"/>
                <w:b/>
                <w:sz w:val="24"/>
                <w:szCs w:val="24"/>
                <w:highlight w:val="white"/>
              </w:rPr>
            </w:pPr>
          </w:p>
        </w:tc>
      </w:tr>
    </w:tbl>
    <w:p w14:paraId="0C43FFB3" w14:textId="00209CF4" w:rsidR="00715F84" w:rsidRDefault="00715F84" w:rsidP="00715F84">
      <w:pPr>
        <w:rPr>
          <w:rFonts w:eastAsia="Roboto"/>
          <w:sz w:val="24"/>
          <w:szCs w:val="24"/>
          <w:highlight w:val="white"/>
        </w:rPr>
      </w:pPr>
    </w:p>
    <w:p w14:paraId="7E31FECD" w14:textId="77777777" w:rsidR="00967BAB" w:rsidRPr="00DA47D3" w:rsidRDefault="00967BAB" w:rsidP="00715F84">
      <w:pPr>
        <w:rPr>
          <w:rFonts w:eastAsia="Roboto"/>
          <w:sz w:val="24"/>
          <w:szCs w:val="24"/>
          <w:highlight w:val="white"/>
        </w:rPr>
      </w:pPr>
    </w:p>
    <w:p w14:paraId="27B52263" w14:textId="77777777" w:rsidR="00715F84" w:rsidRPr="00DA47D3" w:rsidRDefault="00715F84" w:rsidP="00715F84">
      <w:pPr>
        <w:rPr>
          <w:rFonts w:eastAsia="Roboto"/>
          <w:sz w:val="24"/>
          <w:szCs w:val="24"/>
          <w:highlight w:val="white"/>
        </w:rPr>
      </w:pPr>
    </w:p>
    <w:p w14:paraId="6AF4F7D2" w14:textId="77777777" w:rsidR="00715F84" w:rsidRPr="00DA47D3" w:rsidRDefault="00715F84" w:rsidP="00715F84">
      <w:pPr>
        <w:rPr>
          <w:rFonts w:eastAsia="Roboto"/>
          <w:b/>
          <w:bCs/>
          <w:sz w:val="24"/>
          <w:szCs w:val="24"/>
          <w:highlight w:val="white"/>
        </w:rPr>
      </w:pPr>
      <w:r w:rsidRPr="00DA47D3">
        <w:rPr>
          <w:rFonts w:eastAsia="Roboto"/>
          <w:b/>
          <w:bCs/>
          <w:sz w:val="24"/>
          <w:szCs w:val="24"/>
          <w:highlight w:val="white"/>
        </w:rPr>
        <w:t>Question 11</w:t>
      </w:r>
    </w:p>
    <w:p w14:paraId="52D4148C" w14:textId="77777777" w:rsidR="00715F84" w:rsidRPr="00DA47D3" w:rsidRDefault="00715F84" w:rsidP="00715F84">
      <w:pPr>
        <w:rPr>
          <w:rFonts w:eastAsia="Roboto"/>
          <w:b/>
          <w:sz w:val="24"/>
          <w:szCs w:val="24"/>
          <w:highlight w:val="yellow"/>
        </w:rPr>
      </w:pPr>
    </w:p>
    <w:tbl>
      <w:tblPr>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DA47D3" w:rsidRPr="00DA47D3" w14:paraId="01E3EBB5"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2D251002" w14:textId="77777777" w:rsidR="00715F84" w:rsidRPr="00DA47D3" w:rsidRDefault="00715F84" w:rsidP="00D406BF">
            <w:pPr>
              <w:rPr>
                <w:rFonts w:eastAsia="Proxima Nova"/>
                <w:sz w:val="24"/>
                <w:szCs w:val="24"/>
              </w:rPr>
            </w:pPr>
            <w:r w:rsidRPr="00DA47D3">
              <w:rPr>
                <w:rFonts w:eastAsia="Proxima Nova"/>
                <w:b/>
                <w:sz w:val="24"/>
                <w:szCs w:val="24"/>
              </w:rPr>
              <w:t>Alternative care</w:t>
            </w:r>
            <w:r w:rsidRPr="00DA47D3">
              <w:rPr>
                <w:rFonts w:eastAsia="Proxima Nova"/>
                <w:sz w:val="24"/>
                <w:szCs w:val="24"/>
              </w:rPr>
              <w:t xml:space="preserve"> is when children and young people do not live with their parents and are in the care of relatives or other adults who are not their family members.</w:t>
            </w:r>
          </w:p>
        </w:tc>
      </w:tr>
    </w:tbl>
    <w:p w14:paraId="1FD61D1A" w14:textId="77777777" w:rsidR="00715F84" w:rsidRPr="00DA47D3" w:rsidRDefault="00715F84" w:rsidP="00715F84">
      <w:pPr>
        <w:rPr>
          <w:rFonts w:eastAsia="Roboto"/>
          <w:sz w:val="24"/>
          <w:szCs w:val="24"/>
          <w:highlight w:val="white"/>
        </w:rPr>
      </w:pPr>
    </w:p>
    <w:p w14:paraId="74273793" w14:textId="74FDC18B" w:rsidR="00715F84" w:rsidRPr="00DA47D3" w:rsidRDefault="003557CD" w:rsidP="00715F84">
      <w:pPr>
        <w:numPr>
          <w:ilvl w:val="0"/>
          <w:numId w:val="1"/>
        </w:numPr>
        <w:rPr>
          <w:rFonts w:eastAsia="Proxima Nova"/>
          <w:b/>
          <w:bCs/>
          <w:sz w:val="24"/>
          <w:szCs w:val="24"/>
        </w:rPr>
      </w:pPr>
      <w:r w:rsidRPr="00DA47D3">
        <w:rPr>
          <w:rFonts w:eastAsia="Proxima Nova"/>
          <w:b/>
          <w:bCs/>
          <w:sz w:val="24"/>
          <w:szCs w:val="24"/>
        </w:rPr>
        <w:t>What does good alternative care look like? What can adults do to make sure children are cared for well in alternative care?</w:t>
      </w:r>
    </w:p>
    <w:p w14:paraId="1F8BFE09" w14:textId="77777777" w:rsidR="00715F84" w:rsidRPr="00DA47D3" w:rsidRDefault="00715F84" w:rsidP="00715F84">
      <w:pPr>
        <w:rPr>
          <w:rFonts w:eastAsia="Proxima Nova"/>
          <w:sz w:val="24"/>
          <w:szCs w:val="24"/>
        </w:rPr>
      </w:pPr>
    </w:p>
    <w:tbl>
      <w:tblPr>
        <w:tblStyle w:val="TableGrid"/>
        <w:tblW w:w="0" w:type="auto"/>
        <w:tblLook w:val="04A0" w:firstRow="1" w:lastRow="0" w:firstColumn="1" w:lastColumn="0" w:noHBand="0" w:noVBand="1"/>
      </w:tblPr>
      <w:tblGrid>
        <w:gridCol w:w="9019"/>
      </w:tblGrid>
      <w:tr w:rsidR="00DA47D3" w:rsidRPr="00DA47D3" w14:paraId="1DFEF5C7" w14:textId="77777777" w:rsidTr="00D406BF">
        <w:tc>
          <w:tcPr>
            <w:tcW w:w="9019" w:type="dxa"/>
          </w:tcPr>
          <w:p w14:paraId="589D6E05" w14:textId="77777777" w:rsidR="00715F84" w:rsidRPr="00DA47D3" w:rsidRDefault="00715F84" w:rsidP="00D406BF">
            <w:pPr>
              <w:rPr>
                <w:rFonts w:eastAsia="Proxima Nova"/>
                <w:sz w:val="24"/>
                <w:szCs w:val="24"/>
              </w:rPr>
            </w:pPr>
          </w:p>
          <w:p w14:paraId="2A928BFC" w14:textId="77777777" w:rsidR="00715F84" w:rsidRPr="00DA47D3" w:rsidRDefault="00715F84" w:rsidP="00D406BF">
            <w:pPr>
              <w:rPr>
                <w:rFonts w:eastAsia="Proxima Nova"/>
                <w:sz w:val="24"/>
                <w:szCs w:val="24"/>
              </w:rPr>
            </w:pPr>
          </w:p>
          <w:p w14:paraId="5311180A" w14:textId="77777777" w:rsidR="00715F84" w:rsidRPr="00DA47D3" w:rsidRDefault="00715F84" w:rsidP="00D406BF">
            <w:pPr>
              <w:rPr>
                <w:rFonts w:eastAsia="Proxima Nova"/>
                <w:sz w:val="24"/>
                <w:szCs w:val="24"/>
              </w:rPr>
            </w:pPr>
          </w:p>
          <w:p w14:paraId="51D41B23" w14:textId="77777777" w:rsidR="00715F84" w:rsidRPr="00DA47D3" w:rsidRDefault="00715F84" w:rsidP="00D406BF">
            <w:pPr>
              <w:rPr>
                <w:rFonts w:eastAsia="Proxima Nova"/>
                <w:sz w:val="24"/>
                <w:szCs w:val="24"/>
              </w:rPr>
            </w:pPr>
          </w:p>
          <w:p w14:paraId="5121EFF2" w14:textId="77777777" w:rsidR="00715F84" w:rsidRPr="00DA47D3" w:rsidRDefault="00715F84" w:rsidP="00D406BF">
            <w:pPr>
              <w:rPr>
                <w:rFonts w:eastAsia="Proxima Nova"/>
                <w:sz w:val="24"/>
                <w:szCs w:val="24"/>
              </w:rPr>
            </w:pPr>
          </w:p>
        </w:tc>
      </w:tr>
    </w:tbl>
    <w:p w14:paraId="5927851E" w14:textId="77777777" w:rsidR="00715F84" w:rsidRPr="00DA47D3" w:rsidRDefault="00715F84" w:rsidP="00715F84">
      <w:pPr>
        <w:rPr>
          <w:rFonts w:eastAsia="Proxima Nova"/>
          <w:sz w:val="24"/>
          <w:szCs w:val="24"/>
        </w:rPr>
      </w:pPr>
    </w:p>
    <w:p w14:paraId="5C2AC815" w14:textId="5F08E739" w:rsidR="00715F84" w:rsidRDefault="00715F84" w:rsidP="00715F84">
      <w:pPr>
        <w:rPr>
          <w:rFonts w:eastAsia="Proxima Nova"/>
          <w:sz w:val="24"/>
          <w:szCs w:val="24"/>
        </w:rPr>
      </w:pPr>
    </w:p>
    <w:p w14:paraId="739B5B62" w14:textId="77777777" w:rsidR="00967BAB" w:rsidRPr="00DA47D3" w:rsidRDefault="00967BAB" w:rsidP="00715F84">
      <w:pPr>
        <w:rPr>
          <w:rFonts w:eastAsia="Proxima Nova"/>
          <w:sz w:val="24"/>
          <w:szCs w:val="24"/>
        </w:rPr>
      </w:pPr>
    </w:p>
    <w:p w14:paraId="704AB4F4" w14:textId="77777777" w:rsidR="00715F84" w:rsidRPr="00DA47D3" w:rsidRDefault="00715F84" w:rsidP="00715F84">
      <w:pPr>
        <w:rPr>
          <w:rFonts w:eastAsia="Proxima Nova"/>
          <w:b/>
          <w:bCs/>
          <w:sz w:val="24"/>
          <w:szCs w:val="24"/>
        </w:rPr>
      </w:pPr>
      <w:r w:rsidRPr="00DA47D3">
        <w:rPr>
          <w:rFonts w:eastAsia="Proxima Nova"/>
          <w:b/>
          <w:bCs/>
          <w:sz w:val="24"/>
          <w:szCs w:val="24"/>
        </w:rPr>
        <w:t>Question 12</w:t>
      </w:r>
    </w:p>
    <w:p w14:paraId="7D0CE0FC" w14:textId="77777777" w:rsidR="00715F84" w:rsidRPr="00DA47D3" w:rsidRDefault="00715F84" w:rsidP="00715F84">
      <w:pPr>
        <w:rPr>
          <w:rFonts w:eastAsia="Roboto"/>
          <w:b/>
          <w:sz w:val="24"/>
          <w:szCs w:val="24"/>
          <w:highlight w:val="yellow"/>
        </w:rPr>
      </w:pPr>
    </w:p>
    <w:tbl>
      <w:tblPr>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DA47D3" w:rsidRPr="00DA47D3" w14:paraId="540E6542"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7220168F" w14:textId="77777777" w:rsidR="00715F84" w:rsidRPr="00DA47D3" w:rsidRDefault="00715F84" w:rsidP="00D406BF">
            <w:pPr>
              <w:rPr>
                <w:rFonts w:eastAsia="Proxima Nova"/>
                <w:sz w:val="24"/>
                <w:szCs w:val="24"/>
              </w:rPr>
            </w:pPr>
            <w:r w:rsidRPr="00DA47D3">
              <w:rPr>
                <w:rFonts w:eastAsia="Proxima Nova"/>
                <w:b/>
                <w:sz w:val="24"/>
                <w:szCs w:val="24"/>
              </w:rPr>
              <w:t>Alternative care</w:t>
            </w:r>
            <w:r w:rsidRPr="00DA47D3">
              <w:rPr>
                <w:rFonts w:eastAsia="Proxima Nova"/>
                <w:sz w:val="24"/>
                <w:szCs w:val="24"/>
              </w:rPr>
              <w:t xml:space="preserve"> is when children and young people do not live with their parents and are in the care of relatives or other adults who are not their family members.</w:t>
            </w:r>
          </w:p>
        </w:tc>
      </w:tr>
    </w:tbl>
    <w:p w14:paraId="474F71D0" w14:textId="77777777" w:rsidR="00715F84" w:rsidRPr="00DA47D3" w:rsidRDefault="00715F84" w:rsidP="00715F84">
      <w:pPr>
        <w:rPr>
          <w:rFonts w:eastAsia="Roboto"/>
          <w:sz w:val="24"/>
          <w:szCs w:val="24"/>
          <w:highlight w:val="white"/>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47D3" w:rsidRPr="00DA47D3" w14:paraId="75F26798" w14:textId="77777777" w:rsidTr="00D406BF">
        <w:tc>
          <w:tcPr>
            <w:tcW w:w="9029" w:type="dxa"/>
            <w:shd w:val="clear" w:color="auto" w:fill="D9D9D9" w:themeFill="background1" w:themeFillShade="D9"/>
            <w:tcMar>
              <w:top w:w="100" w:type="dxa"/>
              <w:left w:w="100" w:type="dxa"/>
              <w:bottom w:w="100" w:type="dxa"/>
              <w:right w:w="100" w:type="dxa"/>
            </w:tcMar>
          </w:tcPr>
          <w:p w14:paraId="4DCE146D" w14:textId="77777777" w:rsidR="00715F84" w:rsidRPr="00DA47D3" w:rsidRDefault="00715F84" w:rsidP="00D406BF">
            <w:pPr>
              <w:rPr>
                <w:rFonts w:eastAsia="Proxima Nova"/>
                <w:sz w:val="24"/>
                <w:szCs w:val="24"/>
              </w:rPr>
            </w:pPr>
            <w:r w:rsidRPr="00DA47D3">
              <w:rPr>
                <w:rFonts w:eastAsia="Proxima Nova"/>
                <w:b/>
                <w:sz w:val="24"/>
                <w:szCs w:val="24"/>
              </w:rPr>
              <w:t xml:space="preserve">Article 19 of the CRC: </w:t>
            </w:r>
            <w:r w:rsidRPr="00DA47D3">
              <w:rPr>
                <w:rFonts w:eastAsia="Proxima Nova"/>
                <w:sz w:val="24"/>
                <w:szCs w:val="24"/>
              </w:rPr>
              <w:t>Governments must protect children from violence, abuse and being neglected by anyone who looks after them.</w:t>
            </w:r>
          </w:p>
        </w:tc>
      </w:tr>
    </w:tbl>
    <w:p w14:paraId="6F7D35CA" w14:textId="77777777" w:rsidR="00715F84" w:rsidRPr="00DA47D3" w:rsidRDefault="00715F84" w:rsidP="00715F84">
      <w:pPr>
        <w:rPr>
          <w:rFonts w:eastAsia="Roboto"/>
          <w:sz w:val="24"/>
          <w:szCs w:val="24"/>
          <w:highlight w:val="white"/>
        </w:rPr>
      </w:pPr>
    </w:p>
    <w:p w14:paraId="31858516" w14:textId="77777777" w:rsidR="00715F84" w:rsidRPr="00DA47D3" w:rsidRDefault="00715F84" w:rsidP="00715F84">
      <w:pPr>
        <w:rPr>
          <w:rFonts w:eastAsia="Roboto"/>
          <w:sz w:val="24"/>
          <w:szCs w:val="24"/>
          <w:highlight w:val="white"/>
        </w:rPr>
      </w:pPr>
    </w:p>
    <w:p w14:paraId="6A4F7CD3" w14:textId="46B85787" w:rsidR="00715F84" w:rsidRPr="00DA47D3" w:rsidRDefault="00232070" w:rsidP="00715F84">
      <w:pPr>
        <w:numPr>
          <w:ilvl w:val="0"/>
          <w:numId w:val="1"/>
        </w:numPr>
        <w:rPr>
          <w:rFonts w:eastAsia="Proxima Nova"/>
          <w:b/>
          <w:bCs/>
          <w:sz w:val="24"/>
          <w:szCs w:val="24"/>
        </w:rPr>
      </w:pPr>
      <w:r w:rsidRPr="00DA47D3">
        <w:rPr>
          <w:rFonts w:eastAsia="Proxima Nova"/>
          <w:b/>
          <w:bCs/>
          <w:sz w:val="24"/>
          <w:szCs w:val="24"/>
        </w:rPr>
        <w:lastRenderedPageBreak/>
        <w:t>What can adults do to make sure children and young people are safe from harm in alternative care?</w:t>
      </w:r>
      <w:r w:rsidR="00715F84" w:rsidRPr="00DA47D3">
        <w:rPr>
          <w:rFonts w:eastAsia="Proxima Nova"/>
          <w:b/>
          <w:bCs/>
          <w:sz w:val="24"/>
          <w:szCs w:val="24"/>
        </w:rPr>
        <w:t xml:space="preserve"> </w:t>
      </w:r>
    </w:p>
    <w:p w14:paraId="067490B5" w14:textId="77777777" w:rsidR="00715F84" w:rsidRPr="00DA47D3" w:rsidRDefault="00715F84" w:rsidP="00715F84">
      <w:pPr>
        <w:rPr>
          <w:rFonts w:eastAsia="Proxima Nova"/>
          <w:sz w:val="24"/>
          <w:szCs w:val="24"/>
        </w:rPr>
      </w:pPr>
    </w:p>
    <w:tbl>
      <w:tblPr>
        <w:tblStyle w:val="TableGrid"/>
        <w:tblW w:w="0" w:type="auto"/>
        <w:tblLook w:val="04A0" w:firstRow="1" w:lastRow="0" w:firstColumn="1" w:lastColumn="0" w:noHBand="0" w:noVBand="1"/>
      </w:tblPr>
      <w:tblGrid>
        <w:gridCol w:w="9019"/>
      </w:tblGrid>
      <w:tr w:rsidR="00DA47D3" w:rsidRPr="00DA47D3" w14:paraId="02CD1B9F" w14:textId="77777777" w:rsidTr="00D406BF">
        <w:tc>
          <w:tcPr>
            <w:tcW w:w="9019" w:type="dxa"/>
          </w:tcPr>
          <w:p w14:paraId="40E0325E" w14:textId="77777777" w:rsidR="00715F84" w:rsidRPr="00DA47D3" w:rsidRDefault="00715F84" w:rsidP="00D406BF">
            <w:pPr>
              <w:rPr>
                <w:rFonts w:eastAsia="Proxima Nova"/>
                <w:sz w:val="24"/>
                <w:szCs w:val="24"/>
              </w:rPr>
            </w:pPr>
          </w:p>
          <w:p w14:paraId="73F905FB" w14:textId="77777777" w:rsidR="00715F84" w:rsidRPr="00DA47D3" w:rsidRDefault="00715F84" w:rsidP="00D406BF">
            <w:pPr>
              <w:rPr>
                <w:rFonts w:eastAsia="Proxima Nova"/>
                <w:sz w:val="24"/>
                <w:szCs w:val="24"/>
              </w:rPr>
            </w:pPr>
          </w:p>
          <w:p w14:paraId="3367531D" w14:textId="77777777" w:rsidR="00715F84" w:rsidRPr="00DA47D3" w:rsidRDefault="00715F84" w:rsidP="00D406BF">
            <w:pPr>
              <w:rPr>
                <w:rFonts w:eastAsia="Proxima Nova"/>
                <w:sz w:val="24"/>
                <w:szCs w:val="24"/>
              </w:rPr>
            </w:pPr>
          </w:p>
          <w:p w14:paraId="1DEC4CCA" w14:textId="77777777" w:rsidR="00715F84" w:rsidRPr="00DA47D3" w:rsidRDefault="00715F84" w:rsidP="00D406BF">
            <w:pPr>
              <w:rPr>
                <w:rFonts w:eastAsia="Proxima Nova"/>
                <w:sz w:val="24"/>
                <w:szCs w:val="24"/>
              </w:rPr>
            </w:pPr>
          </w:p>
          <w:p w14:paraId="0D4A9F47" w14:textId="77777777" w:rsidR="00715F84" w:rsidRPr="00DA47D3" w:rsidRDefault="00715F84" w:rsidP="00D406BF">
            <w:pPr>
              <w:rPr>
                <w:rFonts w:eastAsia="Proxima Nova"/>
                <w:sz w:val="24"/>
                <w:szCs w:val="24"/>
              </w:rPr>
            </w:pPr>
          </w:p>
        </w:tc>
      </w:tr>
    </w:tbl>
    <w:p w14:paraId="6969B885" w14:textId="77777777" w:rsidR="00967BAB" w:rsidRDefault="00967BAB" w:rsidP="00715F84">
      <w:pPr>
        <w:rPr>
          <w:rFonts w:eastAsia="Proxima Nova"/>
          <w:b/>
          <w:bCs/>
          <w:sz w:val="24"/>
          <w:szCs w:val="24"/>
        </w:rPr>
      </w:pPr>
    </w:p>
    <w:p w14:paraId="6DE6804B" w14:textId="77777777" w:rsidR="00967BAB" w:rsidRDefault="00967BAB" w:rsidP="00715F84">
      <w:pPr>
        <w:rPr>
          <w:rFonts w:eastAsia="Proxima Nova"/>
          <w:b/>
          <w:bCs/>
          <w:sz w:val="24"/>
          <w:szCs w:val="24"/>
        </w:rPr>
      </w:pPr>
    </w:p>
    <w:p w14:paraId="4D3A20F8" w14:textId="17D8A960" w:rsidR="00715F84" w:rsidRPr="00DA47D3" w:rsidRDefault="00715F84" w:rsidP="00715F84">
      <w:pPr>
        <w:rPr>
          <w:rFonts w:eastAsia="Proxima Nova"/>
          <w:b/>
          <w:bCs/>
          <w:sz w:val="24"/>
          <w:szCs w:val="24"/>
        </w:rPr>
      </w:pPr>
      <w:r w:rsidRPr="00DA47D3">
        <w:rPr>
          <w:rFonts w:eastAsia="Proxima Nova"/>
          <w:b/>
          <w:bCs/>
          <w:sz w:val="24"/>
          <w:szCs w:val="24"/>
        </w:rPr>
        <w:t>Question 13</w:t>
      </w:r>
    </w:p>
    <w:p w14:paraId="4A0FA3A2" w14:textId="77777777" w:rsidR="00715F84" w:rsidRPr="00DA47D3" w:rsidRDefault="00715F84" w:rsidP="00715F84">
      <w:pPr>
        <w:rPr>
          <w:rFonts w:eastAsia="Roboto"/>
          <w:b/>
          <w:sz w:val="24"/>
          <w:szCs w:val="24"/>
          <w:highlight w:val="yellow"/>
        </w:rPr>
      </w:pPr>
    </w:p>
    <w:tbl>
      <w:tblPr>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DA47D3" w:rsidRPr="00DA47D3" w14:paraId="495B0EF7"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55055A03" w14:textId="77777777" w:rsidR="00715F84" w:rsidRPr="00DA47D3" w:rsidRDefault="00715F84" w:rsidP="00D406BF">
            <w:pPr>
              <w:rPr>
                <w:rFonts w:eastAsia="Proxima Nova"/>
                <w:sz w:val="24"/>
                <w:szCs w:val="24"/>
              </w:rPr>
            </w:pPr>
            <w:r w:rsidRPr="00DA47D3">
              <w:rPr>
                <w:rFonts w:eastAsia="Proxima Nova"/>
                <w:b/>
                <w:sz w:val="24"/>
                <w:szCs w:val="24"/>
              </w:rPr>
              <w:t>Alternative care</w:t>
            </w:r>
            <w:r w:rsidRPr="00DA47D3">
              <w:rPr>
                <w:rFonts w:eastAsia="Proxima Nova"/>
                <w:sz w:val="24"/>
                <w:szCs w:val="24"/>
              </w:rPr>
              <w:t xml:space="preserve"> is when children and young people do not live with their parents and are in the care of relatives or other adults who are not their family members.</w:t>
            </w:r>
          </w:p>
        </w:tc>
      </w:tr>
    </w:tbl>
    <w:p w14:paraId="4559E675" w14:textId="77777777" w:rsidR="00715F84" w:rsidRPr="001D2A4C" w:rsidRDefault="00715F84" w:rsidP="00715F84">
      <w:pPr>
        <w:rPr>
          <w:rFonts w:eastAsia="Proxima Nova"/>
          <w:sz w:val="24"/>
          <w:szCs w:val="24"/>
        </w:rPr>
      </w:pPr>
    </w:p>
    <w:tbl>
      <w:tblPr>
        <w:tblW w:w="901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12"/>
      </w:tblGrid>
      <w:tr w:rsidR="00DA47D3" w:rsidRPr="001D2A4C" w14:paraId="641331A4" w14:textId="77777777" w:rsidTr="00D406BF">
        <w:trPr>
          <w:trHeight w:val="574"/>
        </w:trPr>
        <w:tc>
          <w:tcPr>
            <w:tcW w:w="9012" w:type="dxa"/>
            <w:shd w:val="clear" w:color="auto" w:fill="D9D9D9" w:themeFill="background1" w:themeFillShade="D9"/>
            <w:tcMar>
              <w:top w:w="100" w:type="dxa"/>
              <w:left w:w="100" w:type="dxa"/>
              <w:bottom w:w="100" w:type="dxa"/>
              <w:right w:w="100" w:type="dxa"/>
            </w:tcMar>
          </w:tcPr>
          <w:p w14:paraId="24EAF058" w14:textId="77777777" w:rsidR="00715F84" w:rsidRPr="001D2A4C" w:rsidRDefault="00715F84" w:rsidP="00D406BF">
            <w:pPr>
              <w:rPr>
                <w:rFonts w:eastAsia="Proxima Nova"/>
                <w:sz w:val="24"/>
                <w:szCs w:val="24"/>
              </w:rPr>
            </w:pPr>
            <w:r w:rsidRPr="001D2A4C">
              <w:rPr>
                <w:rFonts w:eastAsia="Proxima Nova"/>
                <w:b/>
                <w:sz w:val="24"/>
                <w:szCs w:val="24"/>
              </w:rPr>
              <w:t>Article 12 of the CRC</w:t>
            </w:r>
            <w:r w:rsidRPr="001D2A4C">
              <w:rPr>
                <w:rFonts w:eastAsia="Proxima Nova"/>
                <w:sz w:val="24"/>
                <w:szCs w:val="24"/>
              </w:rPr>
              <w:t>: Children have the right to give their opinions freely on issues that affect them. Adults should listen and take children seriously.</w:t>
            </w:r>
          </w:p>
        </w:tc>
      </w:tr>
    </w:tbl>
    <w:p w14:paraId="4F6439F8" w14:textId="77777777" w:rsidR="00715F84" w:rsidRPr="00DA47D3" w:rsidRDefault="00715F84" w:rsidP="00715F84">
      <w:pPr>
        <w:rPr>
          <w:rFonts w:eastAsia="Proxima Nova"/>
          <w:sz w:val="24"/>
          <w:szCs w:val="24"/>
        </w:rPr>
      </w:pPr>
    </w:p>
    <w:p w14:paraId="5310AD51" w14:textId="5D4DE0D2" w:rsidR="00715F84" w:rsidRPr="00DA47D3" w:rsidRDefault="00194FE4" w:rsidP="00715F84">
      <w:pPr>
        <w:numPr>
          <w:ilvl w:val="0"/>
          <w:numId w:val="1"/>
        </w:numPr>
        <w:rPr>
          <w:rFonts w:eastAsia="Proxima Nova"/>
          <w:b/>
          <w:bCs/>
          <w:sz w:val="24"/>
          <w:szCs w:val="24"/>
        </w:rPr>
      </w:pPr>
      <w:r w:rsidRPr="00DA47D3">
        <w:rPr>
          <w:rFonts w:eastAsia="Proxima Nova"/>
          <w:b/>
          <w:bCs/>
          <w:sz w:val="24"/>
          <w:szCs w:val="24"/>
        </w:rPr>
        <w:t>What would you tell adults helping children and young people in alternative care about what children and young people need</w:t>
      </w:r>
      <w:r w:rsidR="00715F84" w:rsidRPr="00DA47D3">
        <w:rPr>
          <w:rFonts w:eastAsia="Proxima Nova"/>
          <w:b/>
          <w:bCs/>
          <w:sz w:val="24"/>
          <w:szCs w:val="24"/>
        </w:rPr>
        <w:t xml:space="preserve">? </w:t>
      </w:r>
    </w:p>
    <w:p w14:paraId="41D5EE8B" w14:textId="77777777" w:rsidR="00715F84" w:rsidRPr="00DA47D3" w:rsidRDefault="00715F84" w:rsidP="00715F84">
      <w:pPr>
        <w:rPr>
          <w:rFonts w:eastAsia="Proxima Nova"/>
          <w:sz w:val="24"/>
          <w:szCs w:val="24"/>
        </w:rPr>
      </w:pPr>
    </w:p>
    <w:tbl>
      <w:tblPr>
        <w:tblStyle w:val="TableGrid"/>
        <w:tblW w:w="0" w:type="auto"/>
        <w:tblLook w:val="04A0" w:firstRow="1" w:lastRow="0" w:firstColumn="1" w:lastColumn="0" w:noHBand="0" w:noVBand="1"/>
      </w:tblPr>
      <w:tblGrid>
        <w:gridCol w:w="9019"/>
      </w:tblGrid>
      <w:tr w:rsidR="00DA47D3" w:rsidRPr="00DA47D3" w14:paraId="1F6366EF" w14:textId="77777777" w:rsidTr="00D406BF">
        <w:tc>
          <w:tcPr>
            <w:tcW w:w="9019" w:type="dxa"/>
          </w:tcPr>
          <w:p w14:paraId="472D1679" w14:textId="77777777" w:rsidR="00715F84" w:rsidRPr="00DA47D3" w:rsidRDefault="00715F84" w:rsidP="00D406BF">
            <w:pPr>
              <w:rPr>
                <w:rFonts w:eastAsia="Proxima Nova"/>
                <w:sz w:val="24"/>
                <w:szCs w:val="24"/>
              </w:rPr>
            </w:pPr>
          </w:p>
          <w:p w14:paraId="27C400D7" w14:textId="77777777" w:rsidR="00715F84" w:rsidRPr="00DA47D3" w:rsidRDefault="00715F84" w:rsidP="00D406BF">
            <w:pPr>
              <w:rPr>
                <w:rFonts w:eastAsia="Proxima Nova"/>
                <w:sz w:val="24"/>
                <w:szCs w:val="24"/>
              </w:rPr>
            </w:pPr>
          </w:p>
          <w:p w14:paraId="25610CA0" w14:textId="77777777" w:rsidR="00715F84" w:rsidRPr="00DA47D3" w:rsidRDefault="00715F84" w:rsidP="00D406BF">
            <w:pPr>
              <w:rPr>
                <w:rFonts w:eastAsia="Proxima Nova"/>
                <w:sz w:val="24"/>
                <w:szCs w:val="24"/>
              </w:rPr>
            </w:pPr>
          </w:p>
          <w:p w14:paraId="172E2BC5" w14:textId="77777777" w:rsidR="00715F84" w:rsidRPr="00DA47D3" w:rsidRDefault="00715F84" w:rsidP="00D406BF">
            <w:pPr>
              <w:rPr>
                <w:rFonts w:eastAsia="Proxima Nova"/>
                <w:sz w:val="24"/>
                <w:szCs w:val="24"/>
              </w:rPr>
            </w:pPr>
          </w:p>
          <w:p w14:paraId="6151EFA5" w14:textId="77777777" w:rsidR="00715F84" w:rsidRPr="00DA47D3" w:rsidRDefault="00715F84" w:rsidP="00D406BF">
            <w:pPr>
              <w:rPr>
                <w:rFonts w:eastAsia="Proxima Nova"/>
                <w:sz w:val="24"/>
                <w:szCs w:val="24"/>
              </w:rPr>
            </w:pPr>
          </w:p>
        </w:tc>
      </w:tr>
    </w:tbl>
    <w:p w14:paraId="43709812" w14:textId="680E17B8" w:rsidR="00715F84" w:rsidRPr="00DA47D3" w:rsidRDefault="00715F84" w:rsidP="00715F84">
      <w:pPr>
        <w:rPr>
          <w:rFonts w:eastAsia="Proxima Nova"/>
          <w:sz w:val="24"/>
          <w:szCs w:val="24"/>
        </w:rPr>
      </w:pPr>
    </w:p>
    <w:p w14:paraId="7FB0D0F8" w14:textId="77777777" w:rsidR="001E1D2B" w:rsidRPr="00DA47D3" w:rsidRDefault="001E1D2B" w:rsidP="00715F84">
      <w:pPr>
        <w:rPr>
          <w:rFonts w:eastAsia="Proxima Nova"/>
          <w:sz w:val="24"/>
          <w:szCs w:val="24"/>
        </w:rPr>
      </w:pPr>
    </w:p>
    <w:p w14:paraId="5186BBB0" w14:textId="77777777" w:rsidR="00715F84" w:rsidRPr="00DA47D3" w:rsidRDefault="00715F84" w:rsidP="00715F84">
      <w:pPr>
        <w:rPr>
          <w:rFonts w:eastAsia="Proxima Nova"/>
          <w:sz w:val="24"/>
          <w:szCs w:val="24"/>
        </w:rPr>
      </w:pPr>
    </w:p>
    <w:p w14:paraId="38DB1DEA" w14:textId="77777777" w:rsidR="00715F84" w:rsidRPr="00DA47D3" w:rsidRDefault="00715F84" w:rsidP="00715F84">
      <w:pPr>
        <w:rPr>
          <w:rFonts w:eastAsia="Proxima Nova"/>
          <w:b/>
          <w:bCs/>
          <w:sz w:val="24"/>
          <w:szCs w:val="24"/>
        </w:rPr>
      </w:pPr>
      <w:r w:rsidRPr="00DA47D3">
        <w:rPr>
          <w:rFonts w:eastAsia="Proxima Nova"/>
          <w:b/>
          <w:bCs/>
          <w:sz w:val="24"/>
          <w:szCs w:val="24"/>
        </w:rPr>
        <w:t>Question 14</w:t>
      </w:r>
    </w:p>
    <w:p w14:paraId="49175EB8" w14:textId="77777777" w:rsidR="00715F84" w:rsidRPr="00DA47D3" w:rsidRDefault="00715F84" w:rsidP="00715F84">
      <w:pPr>
        <w:rPr>
          <w:rFonts w:eastAsia="Roboto"/>
          <w:b/>
          <w:sz w:val="24"/>
          <w:szCs w:val="24"/>
          <w:highlight w:val="yellow"/>
        </w:rPr>
      </w:pPr>
    </w:p>
    <w:tbl>
      <w:tblPr>
        <w:tblpPr w:leftFromText="180" w:rightFromText="180" w:vertAnchor="text" w:horzAnchor="margin" w:tblpY="22"/>
        <w:tblW w:w="90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1"/>
      </w:tblGrid>
      <w:tr w:rsidR="00DA47D3" w:rsidRPr="00DA47D3" w14:paraId="3C1C1216" w14:textId="77777777" w:rsidTr="00D406BF">
        <w:trPr>
          <w:trHeight w:val="455"/>
        </w:trPr>
        <w:tc>
          <w:tcPr>
            <w:tcW w:w="9001" w:type="dxa"/>
            <w:shd w:val="clear" w:color="auto" w:fill="D9D9D9" w:themeFill="background1" w:themeFillShade="D9"/>
            <w:tcMar>
              <w:top w:w="100" w:type="dxa"/>
              <w:left w:w="100" w:type="dxa"/>
              <w:bottom w:w="100" w:type="dxa"/>
              <w:right w:w="100" w:type="dxa"/>
            </w:tcMar>
          </w:tcPr>
          <w:p w14:paraId="209981FA" w14:textId="77777777" w:rsidR="00715F84" w:rsidRPr="00DA47D3" w:rsidRDefault="00715F84" w:rsidP="00D406BF">
            <w:pPr>
              <w:rPr>
                <w:rFonts w:eastAsia="Proxima Nova"/>
                <w:sz w:val="24"/>
                <w:szCs w:val="24"/>
              </w:rPr>
            </w:pPr>
            <w:r w:rsidRPr="00DA47D3">
              <w:rPr>
                <w:rFonts w:eastAsia="Proxima Nova"/>
                <w:b/>
                <w:sz w:val="24"/>
                <w:szCs w:val="24"/>
              </w:rPr>
              <w:t>Alternative care</w:t>
            </w:r>
            <w:r w:rsidRPr="00DA47D3">
              <w:rPr>
                <w:rFonts w:eastAsia="Proxima Nova"/>
                <w:sz w:val="24"/>
                <w:szCs w:val="24"/>
              </w:rPr>
              <w:t xml:space="preserve"> is when children and young people do not live with their parents and are in the care of relatives or other adults who are not their family members.</w:t>
            </w:r>
          </w:p>
        </w:tc>
      </w:tr>
    </w:tbl>
    <w:p w14:paraId="1BEEADA9" w14:textId="77777777" w:rsidR="00715F84" w:rsidRPr="001D2A4C" w:rsidRDefault="00715F84" w:rsidP="00715F84">
      <w:pPr>
        <w:rPr>
          <w:rFonts w:eastAsia="Proxima Nova"/>
          <w:sz w:val="24"/>
          <w:szCs w:val="24"/>
        </w:rPr>
      </w:pPr>
    </w:p>
    <w:tbl>
      <w:tblPr>
        <w:tblW w:w="900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3"/>
      </w:tblGrid>
      <w:tr w:rsidR="00DA47D3" w:rsidRPr="00DA47D3" w14:paraId="56FDDD48" w14:textId="77777777" w:rsidTr="00D406BF">
        <w:trPr>
          <w:trHeight w:val="1043"/>
        </w:trPr>
        <w:tc>
          <w:tcPr>
            <w:tcW w:w="9003" w:type="dxa"/>
            <w:shd w:val="clear" w:color="auto" w:fill="D9D9D9" w:themeFill="background1" w:themeFillShade="D9"/>
            <w:tcMar>
              <w:top w:w="100" w:type="dxa"/>
              <w:left w:w="100" w:type="dxa"/>
              <w:bottom w:w="100" w:type="dxa"/>
              <w:right w:w="100" w:type="dxa"/>
            </w:tcMar>
          </w:tcPr>
          <w:p w14:paraId="2E88F3CD" w14:textId="77777777" w:rsidR="00715F84" w:rsidRPr="00DA47D3" w:rsidRDefault="00715F84" w:rsidP="00D406BF">
            <w:pPr>
              <w:widowControl w:val="0"/>
              <w:rPr>
                <w:rFonts w:eastAsia="Proxima Nova"/>
                <w:sz w:val="24"/>
                <w:szCs w:val="24"/>
              </w:rPr>
            </w:pPr>
            <w:r w:rsidRPr="00DA47D3">
              <w:rPr>
                <w:rFonts w:eastAsia="Proxima Nova"/>
                <w:b/>
                <w:sz w:val="24"/>
                <w:szCs w:val="24"/>
              </w:rPr>
              <w:t>Article 8 of the CRC:</w:t>
            </w:r>
            <w:r w:rsidRPr="00DA47D3">
              <w:rPr>
                <w:rFonts w:eastAsia="Proxima Nova"/>
                <w:sz w:val="24"/>
                <w:szCs w:val="24"/>
              </w:rPr>
              <w:t xml:space="preserve"> Children have the right to their own identity – an official record of who they are which includes their name, </w:t>
            </w:r>
            <w:proofErr w:type="gramStart"/>
            <w:r w:rsidRPr="00DA47D3">
              <w:rPr>
                <w:rFonts w:eastAsia="Proxima Nova"/>
                <w:sz w:val="24"/>
                <w:szCs w:val="24"/>
              </w:rPr>
              <w:t>nationality</w:t>
            </w:r>
            <w:proofErr w:type="gramEnd"/>
            <w:r w:rsidRPr="00DA47D3">
              <w:rPr>
                <w:rFonts w:eastAsia="Proxima Nova"/>
                <w:sz w:val="24"/>
                <w:szCs w:val="24"/>
              </w:rPr>
              <w:t xml:space="preserve"> and family relations. No one should take this away from them, but if this happens, governments must help children to quickly get their identity back.</w:t>
            </w:r>
          </w:p>
        </w:tc>
      </w:tr>
    </w:tbl>
    <w:p w14:paraId="641EFCE1" w14:textId="77777777" w:rsidR="00715F84" w:rsidRPr="00DA47D3" w:rsidRDefault="00715F84" w:rsidP="00715F84">
      <w:pPr>
        <w:rPr>
          <w:rFonts w:eastAsia="Proxima Nova"/>
          <w:sz w:val="24"/>
          <w:szCs w:val="24"/>
        </w:rPr>
      </w:pPr>
    </w:p>
    <w:p w14:paraId="13D828E5" w14:textId="57ABC928" w:rsidR="00715F84" w:rsidRPr="00DA47D3" w:rsidRDefault="00194FE4" w:rsidP="00715F84">
      <w:pPr>
        <w:numPr>
          <w:ilvl w:val="0"/>
          <w:numId w:val="1"/>
        </w:numPr>
        <w:rPr>
          <w:rFonts w:eastAsia="Proxima Nova"/>
          <w:b/>
          <w:bCs/>
          <w:sz w:val="24"/>
          <w:szCs w:val="24"/>
        </w:rPr>
      </w:pPr>
      <w:r w:rsidRPr="00DA47D3">
        <w:rPr>
          <w:rFonts w:eastAsia="Proxima Nova"/>
          <w:b/>
          <w:bCs/>
          <w:sz w:val="24"/>
          <w:szCs w:val="24"/>
        </w:rPr>
        <w:lastRenderedPageBreak/>
        <w:t>How can adults help children and young people to know or find out about where they came from, their culture, language, or other parts of their identity, especially if they live in alternative care</w:t>
      </w:r>
      <w:r w:rsidR="00715F84" w:rsidRPr="00DA47D3">
        <w:rPr>
          <w:rFonts w:eastAsia="Proxima Nova"/>
          <w:b/>
          <w:bCs/>
          <w:sz w:val="24"/>
          <w:szCs w:val="24"/>
        </w:rPr>
        <w:t xml:space="preserve">? </w:t>
      </w:r>
    </w:p>
    <w:p w14:paraId="66A594E8" w14:textId="77777777" w:rsidR="00715F84" w:rsidRPr="00DA47D3" w:rsidRDefault="00715F84" w:rsidP="00715F84">
      <w:pPr>
        <w:rPr>
          <w:rFonts w:eastAsia="Proxima Nova"/>
          <w:b/>
          <w:bCs/>
          <w:sz w:val="24"/>
          <w:szCs w:val="24"/>
        </w:rPr>
      </w:pPr>
    </w:p>
    <w:tbl>
      <w:tblPr>
        <w:tblStyle w:val="TableGrid"/>
        <w:tblW w:w="0" w:type="auto"/>
        <w:tblLook w:val="04A0" w:firstRow="1" w:lastRow="0" w:firstColumn="1" w:lastColumn="0" w:noHBand="0" w:noVBand="1"/>
      </w:tblPr>
      <w:tblGrid>
        <w:gridCol w:w="9019"/>
      </w:tblGrid>
      <w:tr w:rsidR="00DA47D3" w:rsidRPr="00DA47D3" w14:paraId="73569623" w14:textId="77777777" w:rsidTr="00D406BF">
        <w:tc>
          <w:tcPr>
            <w:tcW w:w="9019" w:type="dxa"/>
          </w:tcPr>
          <w:p w14:paraId="794E7F90" w14:textId="77777777" w:rsidR="00715F84" w:rsidRPr="00DA47D3" w:rsidRDefault="00715F84" w:rsidP="00D406BF">
            <w:pPr>
              <w:rPr>
                <w:rFonts w:eastAsia="Proxima Nova"/>
                <w:b/>
                <w:bCs/>
                <w:sz w:val="24"/>
                <w:szCs w:val="24"/>
              </w:rPr>
            </w:pPr>
          </w:p>
          <w:p w14:paraId="5380BE1C" w14:textId="77777777" w:rsidR="00715F84" w:rsidRPr="00DA47D3" w:rsidRDefault="00715F84" w:rsidP="00D406BF">
            <w:pPr>
              <w:rPr>
                <w:rFonts w:eastAsia="Proxima Nova"/>
                <w:b/>
                <w:bCs/>
                <w:sz w:val="24"/>
                <w:szCs w:val="24"/>
              </w:rPr>
            </w:pPr>
          </w:p>
          <w:p w14:paraId="0D0A0953" w14:textId="77777777" w:rsidR="00715F84" w:rsidRPr="00DA47D3" w:rsidRDefault="00715F84" w:rsidP="00D406BF">
            <w:pPr>
              <w:rPr>
                <w:rFonts w:eastAsia="Proxima Nova"/>
                <w:b/>
                <w:bCs/>
                <w:sz w:val="24"/>
                <w:szCs w:val="24"/>
              </w:rPr>
            </w:pPr>
          </w:p>
          <w:p w14:paraId="55145DC3" w14:textId="77777777" w:rsidR="00715F84" w:rsidRPr="00DA47D3" w:rsidRDefault="00715F84" w:rsidP="00D406BF">
            <w:pPr>
              <w:rPr>
                <w:rFonts w:eastAsia="Proxima Nova"/>
                <w:b/>
                <w:bCs/>
                <w:sz w:val="24"/>
                <w:szCs w:val="24"/>
              </w:rPr>
            </w:pPr>
          </w:p>
          <w:p w14:paraId="095DECEB" w14:textId="77777777" w:rsidR="00715F84" w:rsidRPr="00DA47D3" w:rsidRDefault="00715F84" w:rsidP="00D406BF">
            <w:pPr>
              <w:rPr>
                <w:rFonts w:eastAsia="Proxima Nova"/>
                <w:b/>
                <w:bCs/>
                <w:sz w:val="24"/>
                <w:szCs w:val="24"/>
              </w:rPr>
            </w:pPr>
          </w:p>
        </w:tc>
      </w:tr>
    </w:tbl>
    <w:p w14:paraId="5BCAA158" w14:textId="77777777" w:rsidR="00715F84" w:rsidRPr="00DA47D3" w:rsidRDefault="00715F84" w:rsidP="00715F84">
      <w:pPr>
        <w:rPr>
          <w:rFonts w:eastAsia="Proxima Nova"/>
          <w:b/>
          <w:bCs/>
          <w:sz w:val="24"/>
          <w:szCs w:val="24"/>
        </w:rPr>
      </w:pPr>
    </w:p>
    <w:p w14:paraId="079C84B7" w14:textId="77777777" w:rsidR="00715F84" w:rsidRPr="00DA47D3" w:rsidRDefault="00715F84" w:rsidP="00715F84">
      <w:pPr>
        <w:rPr>
          <w:rFonts w:eastAsia="Proxima Nova"/>
          <w:sz w:val="24"/>
          <w:szCs w:val="24"/>
        </w:rPr>
      </w:pPr>
    </w:p>
    <w:p w14:paraId="39D1CFF7" w14:textId="77777777" w:rsidR="00715F84" w:rsidRPr="00DA47D3" w:rsidRDefault="00715F84" w:rsidP="000D653E">
      <w:pPr>
        <w:rPr>
          <w:rFonts w:eastAsia="Proxima Nova"/>
          <w:sz w:val="24"/>
          <w:szCs w:val="24"/>
        </w:rPr>
      </w:pPr>
    </w:p>
    <w:p w14:paraId="4124185D" w14:textId="77777777" w:rsidR="00715F84" w:rsidRPr="00DA47D3" w:rsidRDefault="00715F84" w:rsidP="00715F84">
      <w:pPr>
        <w:rPr>
          <w:rFonts w:eastAsia="Proxima Nova"/>
          <w:b/>
          <w:bCs/>
          <w:sz w:val="24"/>
          <w:szCs w:val="24"/>
        </w:rPr>
      </w:pPr>
      <w:r w:rsidRPr="00DA47D3">
        <w:rPr>
          <w:rFonts w:eastAsia="Proxima Nova"/>
          <w:b/>
          <w:bCs/>
          <w:sz w:val="24"/>
          <w:szCs w:val="24"/>
        </w:rPr>
        <w:t>Question 15</w:t>
      </w:r>
    </w:p>
    <w:p w14:paraId="20C77543" w14:textId="77777777" w:rsidR="00715F84" w:rsidRPr="00DA47D3" w:rsidRDefault="00715F84" w:rsidP="00715F84">
      <w:pPr>
        <w:rPr>
          <w:rFonts w:eastAsia="Proxima Nova"/>
          <w:sz w:val="24"/>
          <w:szCs w:val="24"/>
        </w:rPr>
      </w:pPr>
    </w:p>
    <w:p w14:paraId="1EEA5E23" w14:textId="2A301230" w:rsidR="00715F84" w:rsidRPr="00DA47D3" w:rsidRDefault="00194FE4" w:rsidP="00715F84">
      <w:pPr>
        <w:numPr>
          <w:ilvl w:val="0"/>
          <w:numId w:val="1"/>
        </w:numPr>
        <w:rPr>
          <w:rFonts w:eastAsia="Proxima Nova"/>
          <w:b/>
          <w:bCs/>
          <w:sz w:val="24"/>
          <w:szCs w:val="24"/>
        </w:rPr>
      </w:pPr>
      <w:r w:rsidRPr="00DA47D3">
        <w:rPr>
          <w:rFonts w:eastAsia="Proxima Nova"/>
          <w:b/>
          <w:bCs/>
          <w:sz w:val="24"/>
          <w:szCs w:val="24"/>
        </w:rPr>
        <w:t>What can adults do to help children and young people when changing care placement</w:t>
      </w:r>
      <w:r w:rsidR="00715F84" w:rsidRPr="00DA47D3">
        <w:rPr>
          <w:rFonts w:eastAsia="Proxima Nova"/>
          <w:b/>
          <w:bCs/>
          <w:sz w:val="24"/>
          <w:szCs w:val="24"/>
        </w:rPr>
        <w:t xml:space="preserve">? </w:t>
      </w:r>
    </w:p>
    <w:p w14:paraId="202A338B" w14:textId="77777777" w:rsidR="00715F84" w:rsidRPr="00DA47D3" w:rsidRDefault="00715F84" w:rsidP="00715F84">
      <w:pPr>
        <w:rPr>
          <w:rFonts w:eastAsia="Proxima Nova"/>
          <w:sz w:val="24"/>
          <w:szCs w:val="24"/>
        </w:rPr>
      </w:pPr>
    </w:p>
    <w:tbl>
      <w:tblPr>
        <w:tblStyle w:val="TableGrid"/>
        <w:tblW w:w="0" w:type="auto"/>
        <w:tblLook w:val="04A0" w:firstRow="1" w:lastRow="0" w:firstColumn="1" w:lastColumn="0" w:noHBand="0" w:noVBand="1"/>
      </w:tblPr>
      <w:tblGrid>
        <w:gridCol w:w="9019"/>
      </w:tblGrid>
      <w:tr w:rsidR="00DA47D3" w:rsidRPr="00DA47D3" w14:paraId="1DA22D7C" w14:textId="77777777" w:rsidTr="00D406BF">
        <w:tc>
          <w:tcPr>
            <w:tcW w:w="9019" w:type="dxa"/>
          </w:tcPr>
          <w:p w14:paraId="0E081246" w14:textId="77777777" w:rsidR="00715F84" w:rsidRPr="00DA47D3" w:rsidRDefault="00715F84" w:rsidP="00D406BF">
            <w:pPr>
              <w:rPr>
                <w:rFonts w:eastAsia="Proxima Nova"/>
                <w:sz w:val="24"/>
                <w:szCs w:val="24"/>
              </w:rPr>
            </w:pPr>
          </w:p>
          <w:p w14:paraId="66B1B270" w14:textId="77777777" w:rsidR="00715F84" w:rsidRPr="00DA47D3" w:rsidRDefault="00715F84" w:rsidP="00D406BF">
            <w:pPr>
              <w:rPr>
                <w:rFonts w:eastAsia="Proxima Nova"/>
                <w:sz w:val="24"/>
                <w:szCs w:val="24"/>
              </w:rPr>
            </w:pPr>
          </w:p>
          <w:p w14:paraId="4A175691" w14:textId="77777777" w:rsidR="00715F84" w:rsidRPr="00DA47D3" w:rsidRDefault="00715F84" w:rsidP="00D406BF">
            <w:pPr>
              <w:rPr>
                <w:rFonts w:eastAsia="Proxima Nova"/>
                <w:sz w:val="24"/>
                <w:szCs w:val="24"/>
              </w:rPr>
            </w:pPr>
          </w:p>
          <w:p w14:paraId="7C60D762" w14:textId="77777777" w:rsidR="00715F84" w:rsidRPr="00DA47D3" w:rsidRDefault="00715F84" w:rsidP="00D406BF">
            <w:pPr>
              <w:rPr>
                <w:rFonts w:eastAsia="Proxima Nova"/>
                <w:sz w:val="24"/>
                <w:szCs w:val="24"/>
              </w:rPr>
            </w:pPr>
          </w:p>
          <w:p w14:paraId="2A33BB38" w14:textId="77777777" w:rsidR="00715F84" w:rsidRPr="00DA47D3" w:rsidRDefault="00715F84" w:rsidP="00D406BF">
            <w:pPr>
              <w:rPr>
                <w:rFonts w:eastAsia="Proxima Nova"/>
                <w:sz w:val="24"/>
                <w:szCs w:val="24"/>
              </w:rPr>
            </w:pPr>
          </w:p>
        </w:tc>
      </w:tr>
    </w:tbl>
    <w:p w14:paraId="71B7B53A" w14:textId="77777777" w:rsidR="00715F84" w:rsidRPr="00DA47D3" w:rsidRDefault="00715F84" w:rsidP="00715F84">
      <w:pPr>
        <w:rPr>
          <w:rFonts w:eastAsia="Proxima Nova"/>
          <w:sz w:val="24"/>
          <w:szCs w:val="24"/>
        </w:rPr>
      </w:pPr>
    </w:p>
    <w:p w14:paraId="2FB06157" w14:textId="77777777" w:rsidR="00715F84" w:rsidRPr="00DA47D3" w:rsidRDefault="00715F84" w:rsidP="00715F84">
      <w:pPr>
        <w:rPr>
          <w:rFonts w:eastAsia="Proxima Nova"/>
          <w:sz w:val="24"/>
          <w:szCs w:val="24"/>
        </w:rPr>
      </w:pPr>
    </w:p>
    <w:p w14:paraId="1C931668" w14:textId="77777777" w:rsidR="00715F84" w:rsidRPr="00DA47D3" w:rsidRDefault="00715F84" w:rsidP="00715F84">
      <w:pPr>
        <w:rPr>
          <w:rFonts w:eastAsia="Proxima Nova"/>
          <w:b/>
          <w:bCs/>
          <w:sz w:val="24"/>
          <w:szCs w:val="24"/>
        </w:rPr>
      </w:pPr>
      <w:r w:rsidRPr="00DA47D3">
        <w:rPr>
          <w:rFonts w:eastAsia="Proxima Nova"/>
          <w:b/>
          <w:bCs/>
          <w:sz w:val="24"/>
          <w:szCs w:val="24"/>
        </w:rPr>
        <w:t>Question 16</w:t>
      </w:r>
    </w:p>
    <w:p w14:paraId="51CF586A" w14:textId="77777777" w:rsidR="00715F84" w:rsidRPr="00DA47D3" w:rsidRDefault="00715F84" w:rsidP="00715F84">
      <w:pPr>
        <w:rPr>
          <w:rFonts w:eastAsia="Proxima Nova"/>
          <w:sz w:val="24"/>
          <w:szCs w:val="24"/>
        </w:rPr>
      </w:pP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A47D3" w:rsidRPr="00DA47D3" w14:paraId="3269F2A8" w14:textId="77777777" w:rsidTr="00D406BF">
        <w:tc>
          <w:tcPr>
            <w:tcW w:w="9029" w:type="dxa"/>
            <w:shd w:val="clear" w:color="auto" w:fill="D9D9D9" w:themeFill="background1" w:themeFillShade="D9"/>
            <w:tcMar>
              <w:top w:w="100" w:type="dxa"/>
              <w:left w:w="100" w:type="dxa"/>
              <w:bottom w:w="100" w:type="dxa"/>
              <w:right w:w="100" w:type="dxa"/>
            </w:tcMar>
          </w:tcPr>
          <w:p w14:paraId="1A7FC309" w14:textId="77777777" w:rsidR="00715F84" w:rsidRPr="00DA47D3" w:rsidRDefault="00715F84" w:rsidP="00D406BF">
            <w:pPr>
              <w:rPr>
                <w:rFonts w:eastAsia="Proxima Nova"/>
                <w:sz w:val="24"/>
                <w:szCs w:val="24"/>
              </w:rPr>
            </w:pPr>
            <w:r w:rsidRPr="00DA47D3">
              <w:rPr>
                <w:rFonts w:eastAsia="Proxima Nova"/>
                <w:b/>
                <w:sz w:val="24"/>
                <w:szCs w:val="24"/>
              </w:rPr>
              <w:t xml:space="preserve">Leaving alternative care: </w:t>
            </w:r>
            <w:r w:rsidRPr="00DA47D3">
              <w:rPr>
                <w:rFonts w:eastAsia="Proxima Nova"/>
                <w:sz w:val="24"/>
                <w:szCs w:val="24"/>
              </w:rPr>
              <w:t xml:space="preserve">Children and young people leave alternative care at different ages, and for different reasons. Some go back to their families, others go on to supervised independent living arrangements, and others no longer can count on support from the government when they reach a certain age. </w:t>
            </w:r>
          </w:p>
        </w:tc>
      </w:tr>
    </w:tbl>
    <w:p w14:paraId="258EEE53" w14:textId="77777777" w:rsidR="00715F84" w:rsidRPr="00DA47D3" w:rsidRDefault="00715F84" w:rsidP="00715F84">
      <w:pPr>
        <w:rPr>
          <w:rFonts w:eastAsia="Proxima Nova"/>
          <w:sz w:val="24"/>
          <w:szCs w:val="24"/>
        </w:rPr>
      </w:pPr>
    </w:p>
    <w:p w14:paraId="7759B114" w14:textId="74D51AC2" w:rsidR="00715F84" w:rsidRPr="00DA47D3" w:rsidRDefault="005172A4" w:rsidP="00715F84">
      <w:pPr>
        <w:numPr>
          <w:ilvl w:val="0"/>
          <w:numId w:val="1"/>
        </w:numPr>
        <w:rPr>
          <w:rFonts w:eastAsia="Proxima Nova"/>
          <w:b/>
          <w:bCs/>
          <w:sz w:val="24"/>
          <w:szCs w:val="24"/>
        </w:rPr>
      </w:pPr>
      <w:r w:rsidRPr="00DA47D3">
        <w:rPr>
          <w:rFonts w:eastAsia="Proxima Nova"/>
          <w:b/>
          <w:bCs/>
          <w:sz w:val="24"/>
          <w:szCs w:val="24"/>
        </w:rPr>
        <w:t>What can adults do to help children and young people when leaving alternative care?</w:t>
      </w:r>
      <w:r w:rsidR="00715F84" w:rsidRPr="00DA47D3">
        <w:rPr>
          <w:rFonts w:eastAsia="Proxima Nova"/>
          <w:b/>
          <w:bCs/>
          <w:sz w:val="24"/>
          <w:szCs w:val="24"/>
        </w:rPr>
        <w:t xml:space="preserve"> </w:t>
      </w:r>
    </w:p>
    <w:p w14:paraId="46EB3EAE" w14:textId="77777777" w:rsidR="00715F84" w:rsidRPr="00DA47D3" w:rsidRDefault="00715F84" w:rsidP="00715F84">
      <w:pPr>
        <w:rPr>
          <w:rFonts w:eastAsia="Proxima Nova"/>
          <w:sz w:val="24"/>
          <w:szCs w:val="24"/>
        </w:rPr>
      </w:pPr>
    </w:p>
    <w:tbl>
      <w:tblPr>
        <w:tblStyle w:val="TableGrid"/>
        <w:tblW w:w="0" w:type="auto"/>
        <w:tblLook w:val="04A0" w:firstRow="1" w:lastRow="0" w:firstColumn="1" w:lastColumn="0" w:noHBand="0" w:noVBand="1"/>
      </w:tblPr>
      <w:tblGrid>
        <w:gridCol w:w="9019"/>
      </w:tblGrid>
      <w:tr w:rsidR="00DA47D3" w:rsidRPr="00DA47D3" w14:paraId="72C32686" w14:textId="77777777" w:rsidTr="00D406BF">
        <w:tc>
          <w:tcPr>
            <w:tcW w:w="9019" w:type="dxa"/>
          </w:tcPr>
          <w:p w14:paraId="49D08123" w14:textId="77777777" w:rsidR="00715F84" w:rsidRPr="00DA47D3" w:rsidRDefault="00715F84" w:rsidP="00D406BF">
            <w:pPr>
              <w:rPr>
                <w:rFonts w:eastAsia="Proxima Nova"/>
                <w:sz w:val="24"/>
                <w:szCs w:val="24"/>
              </w:rPr>
            </w:pPr>
          </w:p>
          <w:p w14:paraId="5EF6F314" w14:textId="77777777" w:rsidR="00715F84" w:rsidRPr="00DA47D3" w:rsidRDefault="00715F84" w:rsidP="00D406BF">
            <w:pPr>
              <w:rPr>
                <w:rFonts w:eastAsia="Proxima Nova"/>
                <w:sz w:val="24"/>
                <w:szCs w:val="24"/>
              </w:rPr>
            </w:pPr>
          </w:p>
          <w:p w14:paraId="42D83E87" w14:textId="77777777" w:rsidR="00715F84" w:rsidRPr="00DA47D3" w:rsidRDefault="00715F84" w:rsidP="00D406BF">
            <w:pPr>
              <w:rPr>
                <w:rFonts w:eastAsia="Proxima Nova"/>
                <w:sz w:val="24"/>
                <w:szCs w:val="24"/>
              </w:rPr>
            </w:pPr>
          </w:p>
          <w:p w14:paraId="7CE388F9" w14:textId="77777777" w:rsidR="00715F84" w:rsidRPr="00DA47D3" w:rsidRDefault="00715F84" w:rsidP="00D406BF">
            <w:pPr>
              <w:rPr>
                <w:rFonts w:eastAsia="Proxima Nova"/>
                <w:sz w:val="24"/>
                <w:szCs w:val="24"/>
              </w:rPr>
            </w:pPr>
          </w:p>
          <w:p w14:paraId="400AA0AF" w14:textId="77777777" w:rsidR="00715F84" w:rsidRPr="00DA47D3" w:rsidRDefault="00715F84" w:rsidP="00D406BF">
            <w:pPr>
              <w:rPr>
                <w:rFonts w:eastAsia="Proxima Nova"/>
                <w:sz w:val="24"/>
                <w:szCs w:val="24"/>
              </w:rPr>
            </w:pPr>
          </w:p>
        </w:tc>
      </w:tr>
    </w:tbl>
    <w:p w14:paraId="43A9D16C" w14:textId="77777777" w:rsidR="00715F84" w:rsidRPr="00DA47D3" w:rsidRDefault="00715F84" w:rsidP="00715F84">
      <w:pPr>
        <w:rPr>
          <w:rFonts w:eastAsia="Proxima Nova"/>
          <w:sz w:val="24"/>
          <w:szCs w:val="24"/>
        </w:rPr>
      </w:pPr>
    </w:p>
    <w:p w14:paraId="64D4080E" w14:textId="77777777" w:rsidR="00715F84" w:rsidRPr="00DA47D3" w:rsidRDefault="00715F84" w:rsidP="00715F84">
      <w:pPr>
        <w:rPr>
          <w:rFonts w:eastAsia="Proxima Nova"/>
          <w:sz w:val="24"/>
          <w:szCs w:val="24"/>
        </w:rPr>
      </w:pPr>
    </w:p>
    <w:p w14:paraId="3545E989" w14:textId="77777777" w:rsidR="00715F84" w:rsidRPr="00DA47D3" w:rsidRDefault="00715F84" w:rsidP="00715F84">
      <w:pPr>
        <w:rPr>
          <w:rFonts w:eastAsia="Proxima Nova"/>
          <w:sz w:val="24"/>
          <w:szCs w:val="24"/>
        </w:rPr>
      </w:pPr>
      <w:r w:rsidRPr="00DA47D3">
        <w:rPr>
          <w:rFonts w:eastAsia="Proxima Nova"/>
          <w:sz w:val="24"/>
          <w:szCs w:val="24"/>
        </w:rPr>
        <w:lastRenderedPageBreak/>
        <w:t>Thank you for participating in this questionnaire. If you have more that you would like to share with the DGD on Children in Alternative Care, please check out the following information from the United Nations Committee on the Rights of the Child:</w:t>
      </w:r>
    </w:p>
    <w:p w14:paraId="561D0E8D" w14:textId="77777777" w:rsidR="00715F84" w:rsidRPr="00DA47D3" w:rsidRDefault="00715F84" w:rsidP="00715F84">
      <w:pPr>
        <w:rPr>
          <w:rFonts w:eastAsia="Proxima Nova"/>
          <w:i/>
          <w:sz w:val="24"/>
          <w:szCs w:val="24"/>
        </w:rPr>
      </w:pPr>
    </w:p>
    <w:p w14:paraId="33C412A3" w14:textId="77777777" w:rsidR="00715F84" w:rsidRPr="00DA47D3" w:rsidRDefault="00715F84" w:rsidP="00715F84">
      <w:pPr>
        <w:rPr>
          <w:rFonts w:eastAsia="Proxima Nova"/>
          <w:i/>
          <w:sz w:val="24"/>
          <w:szCs w:val="24"/>
        </w:rPr>
      </w:pPr>
      <w:r w:rsidRPr="00DA47D3">
        <w:rPr>
          <w:rFonts w:eastAsia="Proxima Nova"/>
          <w:i/>
          <w:sz w:val="24"/>
          <w:szCs w:val="24"/>
        </w:rPr>
        <w:t xml:space="preserve">Children and adults are encouraged to send written submissions to the Committee at crc@ohchr.org. The submissions will be posted on the 2021 DGD webpage. </w:t>
      </w:r>
    </w:p>
    <w:p w14:paraId="040BC1C6" w14:textId="77777777" w:rsidR="00715F84" w:rsidRPr="00DA47D3" w:rsidRDefault="00715F84" w:rsidP="00715F84">
      <w:pPr>
        <w:rPr>
          <w:rFonts w:eastAsia="Proxima Nova"/>
          <w:i/>
          <w:sz w:val="24"/>
          <w:szCs w:val="24"/>
        </w:rPr>
      </w:pPr>
    </w:p>
    <w:p w14:paraId="52157224" w14:textId="77777777" w:rsidR="00715F84" w:rsidRPr="00DA47D3" w:rsidRDefault="00715F84" w:rsidP="00715F84">
      <w:pPr>
        <w:rPr>
          <w:rFonts w:eastAsia="Proxima Nova"/>
          <w:i/>
          <w:sz w:val="24"/>
          <w:szCs w:val="24"/>
        </w:rPr>
      </w:pPr>
      <w:r w:rsidRPr="00DA47D3">
        <w:rPr>
          <w:rFonts w:eastAsia="Proxima Nova"/>
          <w:i/>
          <w:sz w:val="24"/>
          <w:szCs w:val="24"/>
        </w:rPr>
        <w:t xml:space="preserve">Children can also send other forms of submissions, such as video and audio recordings. Written contributions can be submitted in English, French and Spanish, the three working languages of the Committee, in electronic format exclusively. The word limit is </w:t>
      </w:r>
      <w:r w:rsidRPr="00DA47D3">
        <w:rPr>
          <w:rFonts w:eastAsia="Proxima Nova"/>
          <w:b/>
          <w:i/>
          <w:sz w:val="24"/>
          <w:szCs w:val="24"/>
        </w:rPr>
        <w:t>2500 words</w:t>
      </w:r>
      <w:r w:rsidRPr="00DA47D3">
        <w:rPr>
          <w:rFonts w:eastAsia="Proxima Nova"/>
          <w:i/>
          <w:sz w:val="24"/>
          <w:szCs w:val="24"/>
        </w:rPr>
        <w:t xml:space="preserve">. Kindly note that the </w:t>
      </w:r>
      <w:r w:rsidRPr="00DA47D3">
        <w:rPr>
          <w:rFonts w:eastAsia="Proxima Nova"/>
          <w:b/>
          <w:i/>
          <w:sz w:val="24"/>
          <w:szCs w:val="24"/>
        </w:rPr>
        <w:t>deadline for all submissions</w:t>
      </w:r>
      <w:r w:rsidRPr="00DA47D3">
        <w:rPr>
          <w:rFonts w:eastAsia="Proxima Nova"/>
          <w:i/>
          <w:sz w:val="24"/>
          <w:szCs w:val="24"/>
        </w:rPr>
        <w:t xml:space="preserve"> is </w:t>
      </w:r>
      <w:r w:rsidRPr="00DA47D3">
        <w:rPr>
          <w:rFonts w:eastAsia="Proxima Nova"/>
          <w:b/>
          <w:i/>
          <w:sz w:val="24"/>
          <w:szCs w:val="24"/>
        </w:rPr>
        <w:t>14th June 2021</w:t>
      </w:r>
      <w:r w:rsidRPr="00DA47D3">
        <w:rPr>
          <w:rFonts w:eastAsia="Proxima Nova"/>
          <w:i/>
          <w:sz w:val="24"/>
          <w:szCs w:val="24"/>
        </w:rPr>
        <w:t>.</w:t>
      </w:r>
    </w:p>
    <w:p w14:paraId="1BC8A52C" w14:textId="77777777" w:rsidR="00715F84" w:rsidRPr="00DA47D3" w:rsidRDefault="00715F84" w:rsidP="00715F84">
      <w:pPr>
        <w:rPr>
          <w:rFonts w:eastAsia="Proxima Nova"/>
          <w:i/>
          <w:sz w:val="24"/>
          <w:szCs w:val="24"/>
        </w:rPr>
      </w:pPr>
    </w:p>
    <w:sectPr w:rsidR="00715F84" w:rsidRPr="00DA47D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54F16" w14:textId="77777777" w:rsidR="00715F84" w:rsidRDefault="00715F84" w:rsidP="00715F84">
      <w:pPr>
        <w:spacing w:line="240" w:lineRule="auto"/>
      </w:pPr>
      <w:r>
        <w:separator/>
      </w:r>
    </w:p>
  </w:endnote>
  <w:endnote w:type="continuationSeparator" w:id="0">
    <w:p w14:paraId="33CE608E" w14:textId="77777777" w:rsidR="00715F84" w:rsidRDefault="00715F84" w:rsidP="00715F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C7CDD" w14:textId="77777777" w:rsidR="00715F84" w:rsidRDefault="00715F84" w:rsidP="00715F84">
      <w:pPr>
        <w:spacing w:line="240" w:lineRule="auto"/>
      </w:pPr>
      <w:r>
        <w:separator/>
      </w:r>
    </w:p>
  </w:footnote>
  <w:footnote w:type="continuationSeparator" w:id="0">
    <w:p w14:paraId="0DD11C65" w14:textId="77777777" w:rsidR="00715F84" w:rsidRDefault="00715F84" w:rsidP="00715F84">
      <w:pPr>
        <w:spacing w:line="240" w:lineRule="auto"/>
      </w:pPr>
      <w:r>
        <w:continuationSeparator/>
      </w:r>
    </w:p>
  </w:footnote>
  <w:footnote w:id="1">
    <w:p w14:paraId="0CCBDC1A" w14:textId="77777777" w:rsidR="00715F84" w:rsidRPr="00B422AA" w:rsidRDefault="00715F84" w:rsidP="00715F84">
      <w:pPr>
        <w:spacing w:line="240" w:lineRule="auto"/>
        <w:rPr>
          <w:sz w:val="20"/>
          <w:szCs w:val="20"/>
        </w:rPr>
      </w:pPr>
      <w:r w:rsidRPr="00B422AA">
        <w:rPr>
          <w:vertAlign w:val="superscript"/>
        </w:rPr>
        <w:footnoteRef/>
      </w:r>
      <w:r w:rsidRPr="00B422AA">
        <w:rPr>
          <w:b/>
          <w:sz w:val="20"/>
          <w:szCs w:val="20"/>
        </w:rPr>
        <w:t xml:space="preserve"> </w:t>
      </w:r>
      <w:r w:rsidRPr="00B422AA">
        <w:rPr>
          <w:rFonts w:eastAsia="Proxima Nova"/>
          <w:b/>
          <w:i/>
        </w:rPr>
        <w:t xml:space="preserve">Please note: </w:t>
      </w:r>
      <w:r w:rsidRPr="00B422AA">
        <w:rPr>
          <w:rFonts w:eastAsia="Proxima Nova"/>
          <w:i/>
        </w:rPr>
        <w:t>This research has been approved by the Open University Human Research Ethics Committee.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A0F90"/>
    <w:multiLevelType w:val="multilevel"/>
    <w:tmpl w:val="9740D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39586D"/>
    <w:multiLevelType w:val="multilevel"/>
    <w:tmpl w:val="1C16FE8E"/>
    <w:lvl w:ilvl="0">
      <w:start w:val="1"/>
      <w:numFmt w:val="decimal"/>
      <w:lvlText w:val="%1."/>
      <w:lvlJc w:val="left"/>
      <w:pPr>
        <w:ind w:left="720" w:hanging="360"/>
      </w:pPr>
      <w:rPr>
        <w:rFonts w:ascii="Calibri" w:eastAsia="Calibri" w:hAnsi="Calibri" w:cs="Calibri"/>
        <w:strike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84"/>
    <w:rsid w:val="0004454D"/>
    <w:rsid w:val="000C7FEE"/>
    <w:rsid w:val="000D653E"/>
    <w:rsid w:val="00194FE4"/>
    <w:rsid w:val="001E0065"/>
    <w:rsid w:val="001E1D2B"/>
    <w:rsid w:val="00232070"/>
    <w:rsid w:val="002B791C"/>
    <w:rsid w:val="00332240"/>
    <w:rsid w:val="00343C01"/>
    <w:rsid w:val="003557CD"/>
    <w:rsid w:val="00420FD6"/>
    <w:rsid w:val="004E527C"/>
    <w:rsid w:val="004F4DDF"/>
    <w:rsid w:val="005172A4"/>
    <w:rsid w:val="00534F74"/>
    <w:rsid w:val="005C0F30"/>
    <w:rsid w:val="006A55C4"/>
    <w:rsid w:val="00715F84"/>
    <w:rsid w:val="008A089A"/>
    <w:rsid w:val="00967BAB"/>
    <w:rsid w:val="00AA142E"/>
    <w:rsid w:val="00BC6896"/>
    <w:rsid w:val="00C369C6"/>
    <w:rsid w:val="00D32CED"/>
    <w:rsid w:val="00DA47D3"/>
    <w:rsid w:val="00E53302"/>
    <w:rsid w:val="00E652D7"/>
    <w:rsid w:val="00EF60FE"/>
    <w:rsid w:val="00F80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7DDA"/>
  <w15:chartTrackingRefBased/>
  <w15:docId w15:val="{868A694D-CCD7-4AB1-B087-19E6AF9F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84"/>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F84"/>
    <w:pPr>
      <w:ind w:left="720"/>
      <w:contextualSpacing/>
    </w:pPr>
  </w:style>
  <w:style w:type="table" w:styleId="TableGrid">
    <w:name w:val="Table Grid"/>
    <w:basedOn w:val="TableNormal"/>
    <w:uiPriority w:val="39"/>
    <w:rsid w:val="00715F84"/>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FEE"/>
    <w:rPr>
      <w:color w:val="0563C1" w:themeColor="hyperlink"/>
      <w:u w:val="single"/>
    </w:rPr>
  </w:style>
  <w:style w:type="character" w:styleId="UnresolvedMention">
    <w:name w:val="Unresolved Mention"/>
    <w:basedOn w:val="DefaultParagraphFont"/>
    <w:uiPriority w:val="99"/>
    <w:semiHidden/>
    <w:unhideWhenUsed/>
    <w:rsid w:val="000C7FEE"/>
    <w:rPr>
      <w:color w:val="605E5C"/>
      <w:shd w:val="clear" w:color="auto" w:fill="E1DFDD"/>
    </w:rPr>
  </w:style>
  <w:style w:type="paragraph" w:styleId="BalloonText">
    <w:name w:val="Balloon Text"/>
    <w:basedOn w:val="Normal"/>
    <w:link w:val="BalloonTextChar"/>
    <w:uiPriority w:val="99"/>
    <w:semiHidden/>
    <w:unhideWhenUsed/>
    <w:rsid w:val="00D32C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CED"/>
    <w:rPr>
      <w:rFonts w:ascii="Segoe UI" w:eastAsia="Arial"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ngemakersforchildren.community/form/dgd-on-alternative-care-french" TargetMode="External"/><Relationship Id="rId13" Type="http://schemas.openxmlformats.org/officeDocument/2006/relationships/hyperlink" Target="mailto:lopa.bhattacharjee@familyforeverychil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nuel.sherwin@hopeandhom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pa.bhattacharjee@familyforeverychild.org" TargetMode="External"/><Relationship Id="rId5" Type="http://schemas.openxmlformats.org/officeDocument/2006/relationships/webSettings" Target="webSettings.xml"/><Relationship Id="rId15" Type="http://schemas.openxmlformats.org/officeDocument/2006/relationships/hyperlink" Target="https://weshare.unicef.org/CS.aspx?VP3=SearchResult&amp;STID=2AMZIFJJXAUY" TargetMode="External"/><Relationship Id="rId10" Type="http://schemas.openxmlformats.org/officeDocument/2006/relationships/hyperlink" Target="mailto:Emmanuel.sherwin@hopeandhomes.org" TargetMode="External"/><Relationship Id="rId4" Type="http://schemas.openxmlformats.org/officeDocument/2006/relationships/settings" Target="settings.xml"/><Relationship Id="rId9" Type="http://schemas.openxmlformats.org/officeDocument/2006/relationships/hyperlink" Target="https://changemakersforchildren.community/basic-page/consultation-internationale-guide-du-facilitateur" TargetMode="External"/><Relationship Id="rId14" Type="http://schemas.openxmlformats.org/officeDocument/2006/relationships/hyperlink" Target="https://www.childhelplineinternational.org/child-helplines/child-helplin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2D386-5A43-4D02-90DA-A6E1BBDD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11</Pages>
  <Words>2338</Words>
  <Characters>13330</Characters>
  <Application>Microsoft Office Word</Application>
  <DocSecurity>0</DocSecurity>
  <Lines>111</Lines>
  <Paragraphs>31</Paragraphs>
  <ScaleCrop>false</ScaleCrop>
  <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Rose</dc:creator>
  <cp:keywords/>
  <dc:description/>
  <cp:lastModifiedBy>Caroline Rose</cp:lastModifiedBy>
  <cp:revision>27</cp:revision>
  <dcterms:created xsi:type="dcterms:W3CDTF">2021-04-14T14:10:00Z</dcterms:created>
  <dcterms:modified xsi:type="dcterms:W3CDTF">2021-04-14T18:14:00Z</dcterms:modified>
</cp:coreProperties>
</file>